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ACF2A" w14:textId="77777777" w:rsidR="00E668BD" w:rsidRDefault="00000000">
      <w:pPr>
        <w:pStyle w:val="Nagwek1"/>
      </w:pPr>
      <w:bookmarkStart w:id="0" w:name="our-ladys-preschool-northfleet"/>
      <w:r>
        <w:t>OUR LADY’S PRESCHOOL NORTHFLEET</w:t>
      </w:r>
    </w:p>
    <w:p w14:paraId="4F7A328F" w14:textId="77777777" w:rsidR="00E668BD" w:rsidRDefault="00000000">
      <w:pPr>
        <w:pStyle w:val="Nagwek1"/>
      </w:pPr>
      <w:bookmarkStart w:id="1" w:name="looked-after-children-policy"/>
      <w:bookmarkEnd w:id="0"/>
      <w:r>
        <w:t>LOOKED AFTER CHILDREN POLICY</w:t>
      </w:r>
    </w:p>
    <w:p w14:paraId="1DF2698C" w14:textId="77777777" w:rsidR="00E668BD" w:rsidRDefault="00000000">
      <w:pPr>
        <w:pStyle w:val="FirstParagraph"/>
      </w:pPr>
      <w:r>
        <w:rPr>
          <w:b/>
          <w:bCs/>
        </w:rPr>
        <w:t>Reviewed:</w:t>
      </w:r>
      <w:r>
        <w:t xml:space="preserve"> June 2026</w:t>
      </w:r>
      <w:r>
        <w:br/>
      </w:r>
      <w:r>
        <w:rPr>
          <w:b/>
          <w:bCs/>
        </w:rPr>
        <w:t>Next Review:</w:t>
      </w:r>
      <w:r>
        <w:t xml:space="preserve"> June 2027</w:t>
      </w:r>
      <w:r>
        <w:br/>
      </w:r>
      <w:r>
        <w:rPr>
          <w:b/>
          <w:bCs/>
        </w:rPr>
        <w:t>Responsibility:</w:t>
      </w:r>
      <w:r>
        <w:t xml:space="preserve"> Management Team, SENCO and DSL</w:t>
      </w:r>
    </w:p>
    <w:p w14:paraId="77C7F247" w14:textId="77777777" w:rsidR="00E668BD" w:rsidRDefault="00D20B77">
      <w:r>
        <w:rPr>
          <w:noProof/>
        </w:rPr>
        <w:pict w14:anchorId="3940E178">
          <v:rect id="_x0000_i1033" alt="" style="width:451.3pt;height:.05pt;mso-width-percent:0;mso-height-percent:0;mso-width-percent:0;mso-height-percent:0" o:hralign="center" o:hrstd="t" o:hr="t"/>
        </w:pict>
      </w:r>
    </w:p>
    <w:p w14:paraId="4CA68681" w14:textId="77777777" w:rsidR="00E668BD" w:rsidRDefault="00000000">
      <w:pPr>
        <w:pStyle w:val="Nagwek2"/>
      </w:pPr>
      <w:bookmarkStart w:id="2" w:name="policy-statement"/>
      <w:r>
        <w:t>1. Policy Statement</w:t>
      </w:r>
    </w:p>
    <w:p w14:paraId="2B82CE51" w14:textId="77777777" w:rsidR="00E668BD" w:rsidRDefault="00000000">
      <w:pPr>
        <w:pStyle w:val="FirstParagraph"/>
      </w:pPr>
      <w:r>
        <w:t>Our Lady’s Preschool Northfleet recognises that Looked After Children (LAC) and Previously Looked After Children may have experienced significant disruption, trauma, loss or adverse childhood experiences.</w:t>
      </w:r>
    </w:p>
    <w:p w14:paraId="5431CFE4" w14:textId="77777777" w:rsidR="00E668BD" w:rsidRDefault="00000000">
      <w:pPr>
        <w:pStyle w:val="Tekstpodstawowy"/>
      </w:pPr>
      <w:r>
        <w:t>The setting is committed to providing a safe, nurturing and inclusive environment where children feel valued, secure and supported to achieve their full potential.</w:t>
      </w:r>
    </w:p>
    <w:p w14:paraId="16014F33" w14:textId="77777777" w:rsidR="00E668BD" w:rsidRDefault="00D20B77">
      <w:r>
        <w:rPr>
          <w:noProof/>
        </w:rPr>
        <w:pict w14:anchorId="2A6234DD">
          <v:rect id="_x0000_i1032" alt="" style="width:451.3pt;height:.05pt;mso-width-percent:0;mso-height-percent:0;mso-width-percent:0;mso-height-percent:0" o:hralign="center" o:hrstd="t" o:hr="t"/>
        </w:pict>
      </w:r>
    </w:p>
    <w:p w14:paraId="4B48042F" w14:textId="77777777" w:rsidR="00E668BD" w:rsidRDefault="00000000">
      <w:pPr>
        <w:pStyle w:val="Nagwek2"/>
      </w:pPr>
      <w:bookmarkStart w:id="3" w:name="aims"/>
      <w:bookmarkEnd w:id="2"/>
      <w:r>
        <w:t>2. Aims</w:t>
      </w:r>
    </w:p>
    <w:p w14:paraId="24D562CE" w14:textId="77777777" w:rsidR="00E668BD" w:rsidRDefault="00000000">
      <w:pPr>
        <w:pStyle w:val="FirstParagraph"/>
      </w:pPr>
      <w:r>
        <w:t>The preschool will:</w:t>
      </w:r>
    </w:p>
    <w:p w14:paraId="293C499C" w14:textId="77777777" w:rsidR="00E668BD" w:rsidRDefault="00000000">
      <w:pPr>
        <w:pStyle w:val="Compact"/>
        <w:numPr>
          <w:ilvl w:val="0"/>
          <w:numId w:val="2"/>
        </w:numPr>
      </w:pPr>
      <w:r>
        <w:t>promote positive outcomes for Looked After Children;</w:t>
      </w:r>
    </w:p>
    <w:p w14:paraId="08E0B82C" w14:textId="77777777" w:rsidR="00E668BD" w:rsidRDefault="00000000">
      <w:pPr>
        <w:pStyle w:val="Compact"/>
        <w:numPr>
          <w:ilvl w:val="0"/>
          <w:numId w:val="2"/>
        </w:numPr>
      </w:pPr>
      <w:r>
        <w:t>provide a stable and nurturing environment;</w:t>
      </w:r>
    </w:p>
    <w:p w14:paraId="300622F0" w14:textId="77777777" w:rsidR="00E668BD" w:rsidRDefault="00000000">
      <w:pPr>
        <w:pStyle w:val="Compact"/>
        <w:numPr>
          <w:ilvl w:val="0"/>
          <w:numId w:val="2"/>
        </w:numPr>
      </w:pPr>
      <w:r>
        <w:t>support emotional wellbeing;</w:t>
      </w:r>
    </w:p>
    <w:p w14:paraId="76771871" w14:textId="77777777" w:rsidR="00E668BD" w:rsidRDefault="00000000">
      <w:pPr>
        <w:pStyle w:val="Compact"/>
        <w:numPr>
          <w:ilvl w:val="0"/>
          <w:numId w:val="2"/>
        </w:numPr>
      </w:pPr>
      <w:r>
        <w:t>work collaboratively with carers and professionals;</w:t>
      </w:r>
    </w:p>
    <w:p w14:paraId="51F19D49" w14:textId="77777777" w:rsidR="00E668BD" w:rsidRDefault="00000000">
      <w:pPr>
        <w:pStyle w:val="Compact"/>
        <w:numPr>
          <w:ilvl w:val="0"/>
          <w:numId w:val="2"/>
        </w:numPr>
      </w:pPr>
      <w:r>
        <w:t>ensure safeguarding remains central to all decision making;</w:t>
      </w:r>
    </w:p>
    <w:p w14:paraId="3D2BEB7C" w14:textId="77777777" w:rsidR="00E668BD" w:rsidRDefault="00000000">
      <w:pPr>
        <w:pStyle w:val="Compact"/>
        <w:numPr>
          <w:ilvl w:val="0"/>
          <w:numId w:val="2"/>
        </w:numPr>
      </w:pPr>
      <w:r>
        <w:t>promote attendance, inclusion and participation.</w:t>
      </w:r>
    </w:p>
    <w:p w14:paraId="58F5D873" w14:textId="77777777" w:rsidR="00E668BD" w:rsidRDefault="00D20B77">
      <w:r>
        <w:rPr>
          <w:noProof/>
        </w:rPr>
        <w:pict w14:anchorId="53438C72">
          <v:rect id="_x0000_i1031" alt="" style="width:451.3pt;height:.05pt;mso-width-percent:0;mso-height-percent:0;mso-width-percent:0;mso-height-percent:0" o:hralign="center" o:hrstd="t" o:hr="t"/>
        </w:pict>
      </w:r>
    </w:p>
    <w:p w14:paraId="6A7D9CE6" w14:textId="77777777" w:rsidR="00E668BD" w:rsidRDefault="00000000">
      <w:pPr>
        <w:pStyle w:val="Nagwek2"/>
      </w:pPr>
      <w:bookmarkStart w:id="4" w:name="responsibilities"/>
      <w:bookmarkEnd w:id="3"/>
      <w:r>
        <w:t>3. Responsibilities</w:t>
      </w:r>
    </w:p>
    <w:p w14:paraId="6FF91DAF" w14:textId="77777777" w:rsidR="00E668BD" w:rsidRDefault="00000000">
      <w:pPr>
        <w:pStyle w:val="Nagwek3"/>
      </w:pPr>
      <w:bookmarkStart w:id="5" w:name="designated-safeguarding-lead-dsl"/>
      <w:r>
        <w:t>Designated Safeguarding Lead (DSL)</w:t>
      </w:r>
    </w:p>
    <w:p w14:paraId="42F4C5A0" w14:textId="77777777" w:rsidR="00E668BD" w:rsidRDefault="00000000">
      <w:pPr>
        <w:pStyle w:val="FirstParagraph"/>
      </w:pPr>
      <w:r>
        <w:t>The DSL will:</w:t>
      </w:r>
    </w:p>
    <w:p w14:paraId="434E5920" w14:textId="77777777" w:rsidR="00E668BD" w:rsidRDefault="00000000">
      <w:pPr>
        <w:pStyle w:val="Compact"/>
        <w:numPr>
          <w:ilvl w:val="0"/>
          <w:numId w:val="3"/>
        </w:numPr>
      </w:pPr>
      <w:r>
        <w:t>act as the key safeguarding lead;</w:t>
      </w:r>
    </w:p>
    <w:p w14:paraId="2FBDFDD6" w14:textId="77777777" w:rsidR="00E668BD" w:rsidRDefault="00000000">
      <w:pPr>
        <w:pStyle w:val="Compact"/>
        <w:numPr>
          <w:ilvl w:val="0"/>
          <w:numId w:val="3"/>
        </w:numPr>
      </w:pPr>
      <w:r>
        <w:t>liaise with social workers and external professionals;</w:t>
      </w:r>
    </w:p>
    <w:p w14:paraId="26BFD316" w14:textId="77777777" w:rsidR="00E668BD" w:rsidRDefault="00000000">
      <w:pPr>
        <w:pStyle w:val="Compact"/>
        <w:numPr>
          <w:ilvl w:val="0"/>
          <w:numId w:val="3"/>
        </w:numPr>
      </w:pPr>
      <w:r>
        <w:t>ensure safeguarding records are maintained;</w:t>
      </w:r>
    </w:p>
    <w:p w14:paraId="2811AC64" w14:textId="77777777" w:rsidR="00E668BD" w:rsidRDefault="00000000">
      <w:pPr>
        <w:pStyle w:val="Compact"/>
        <w:numPr>
          <w:ilvl w:val="0"/>
          <w:numId w:val="3"/>
        </w:numPr>
      </w:pPr>
      <w:r>
        <w:t>monitor attendance and wellbeing.</w:t>
      </w:r>
    </w:p>
    <w:p w14:paraId="490F310C" w14:textId="77777777" w:rsidR="00E668BD" w:rsidRDefault="00000000">
      <w:pPr>
        <w:pStyle w:val="Nagwek3"/>
      </w:pPr>
      <w:bookmarkStart w:id="6" w:name="senco"/>
      <w:bookmarkEnd w:id="5"/>
      <w:r>
        <w:lastRenderedPageBreak/>
        <w:t>SENCO</w:t>
      </w:r>
    </w:p>
    <w:p w14:paraId="66D98674" w14:textId="77777777" w:rsidR="00E668BD" w:rsidRDefault="00000000">
      <w:pPr>
        <w:pStyle w:val="FirstParagraph"/>
      </w:pPr>
      <w:r>
        <w:t>The SENCO will:</w:t>
      </w:r>
    </w:p>
    <w:p w14:paraId="4207FBF6" w14:textId="77777777" w:rsidR="00E668BD" w:rsidRDefault="00000000">
      <w:pPr>
        <w:pStyle w:val="Compact"/>
        <w:numPr>
          <w:ilvl w:val="0"/>
          <w:numId w:val="4"/>
        </w:numPr>
      </w:pPr>
      <w:r>
        <w:t>coordinate additional support where required;</w:t>
      </w:r>
    </w:p>
    <w:p w14:paraId="4759F4D1" w14:textId="77777777" w:rsidR="00E668BD" w:rsidRDefault="00000000">
      <w:pPr>
        <w:pStyle w:val="Compact"/>
        <w:numPr>
          <w:ilvl w:val="0"/>
          <w:numId w:val="4"/>
        </w:numPr>
      </w:pPr>
      <w:r>
        <w:t>support transition planning;</w:t>
      </w:r>
    </w:p>
    <w:p w14:paraId="6111D7B5" w14:textId="77777777" w:rsidR="00E668BD" w:rsidRDefault="00000000">
      <w:pPr>
        <w:pStyle w:val="Compact"/>
        <w:numPr>
          <w:ilvl w:val="0"/>
          <w:numId w:val="4"/>
        </w:numPr>
      </w:pPr>
      <w:r>
        <w:t>liaise with relevant professionals.</w:t>
      </w:r>
    </w:p>
    <w:p w14:paraId="048D162C" w14:textId="77777777" w:rsidR="00E668BD" w:rsidRDefault="00000000">
      <w:pPr>
        <w:pStyle w:val="Nagwek3"/>
      </w:pPr>
      <w:bookmarkStart w:id="7" w:name="staff"/>
      <w:bookmarkEnd w:id="6"/>
      <w:r>
        <w:t>Staff</w:t>
      </w:r>
    </w:p>
    <w:p w14:paraId="33983A2D" w14:textId="77777777" w:rsidR="00E668BD" w:rsidRDefault="00000000">
      <w:pPr>
        <w:pStyle w:val="FirstParagraph"/>
      </w:pPr>
      <w:r>
        <w:t>All staff will:</w:t>
      </w:r>
    </w:p>
    <w:p w14:paraId="71FC9FEB" w14:textId="77777777" w:rsidR="00E668BD" w:rsidRDefault="00000000">
      <w:pPr>
        <w:pStyle w:val="Compact"/>
        <w:numPr>
          <w:ilvl w:val="0"/>
          <w:numId w:val="5"/>
        </w:numPr>
      </w:pPr>
      <w:r>
        <w:t>maintain high expectations;</w:t>
      </w:r>
    </w:p>
    <w:p w14:paraId="038FF6D5" w14:textId="77777777" w:rsidR="00E668BD" w:rsidRDefault="00000000">
      <w:pPr>
        <w:pStyle w:val="Compact"/>
        <w:numPr>
          <w:ilvl w:val="0"/>
          <w:numId w:val="5"/>
        </w:numPr>
      </w:pPr>
      <w:r>
        <w:t>build positive relationships;</w:t>
      </w:r>
    </w:p>
    <w:p w14:paraId="44FCF19E" w14:textId="77777777" w:rsidR="00E668BD" w:rsidRDefault="00000000">
      <w:pPr>
        <w:pStyle w:val="Compact"/>
        <w:numPr>
          <w:ilvl w:val="0"/>
          <w:numId w:val="5"/>
        </w:numPr>
      </w:pPr>
      <w:r>
        <w:t>promote emotional security;</w:t>
      </w:r>
    </w:p>
    <w:p w14:paraId="36CE02A1" w14:textId="77777777" w:rsidR="00E668BD" w:rsidRDefault="00000000">
      <w:pPr>
        <w:pStyle w:val="Compact"/>
        <w:numPr>
          <w:ilvl w:val="0"/>
          <w:numId w:val="5"/>
        </w:numPr>
      </w:pPr>
      <w:r>
        <w:t>remain alert to safeguarding concerns.</w:t>
      </w:r>
    </w:p>
    <w:p w14:paraId="1847B83A" w14:textId="77777777" w:rsidR="00E668BD" w:rsidRDefault="00D20B77">
      <w:r>
        <w:rPr>
          <w:noProof/>
        </w:rPr>
        <w:pict w14:anchorId="7CB1E698">
          <v:rect id="_x0000_i1030" alt="" style="width:451.3pt;height:.05pt;mso-width-percent:0;mso-height-percent:0;mso-width-percent:0;mso-height-percent:0" o:hralign="center" o:hrstd="t" o:hr="t"/>
        </w:pict>
      </w:r>
    </w:p>
    <w:p w14:paraId="12734577" w14:textId="77777777" w:rsidR="00E668BD" w:rsidRDefault="00000000">
      <w:pPr>
        <w:pStyle w:val="Nagwek2"/>
      </w:pPr>
      <w:bookmarkStart w:id="8" w:name="confidentiality"/>
      <w:bookmarkEnd w:id="4"/>
      <w:bookmarkEnd w:id="7"/>
      <w:r>
        <w:t>4. Confidentiality</w:t>
      </w:r>
    </w:p>
    <w:p w14:paraId="6B3CA924" w14:textId="77777777" w:rsidR="00E668BD" w:rsidRDefault="00000000">
      <w:pPr>
        <w:pStyle w:val="FirstParagraph"/>
      </w:pPr>
      <w:r>
        <w:t>Information regarding a child’s care status will be shared strictly on a need-to-know basis.</w:t>
      </w:r>
    </w:p>
    <w:p w14:paraId="1131ABCA" w14:textId="77777777" w:rsidR="00E668BD" w:rsidRDefault="00000000">
      <w:pPr>
        <w:pStyle w:val="Tekstpodstawowy"/>
      </w:pPr>
      <w:r>
        <w:t>The dignity and privacy of children and families will be respected at all times.</w:t>
      </w:r>
    </w:p>
    <w:p w14:paraId="39981277" w14:textId="77777777" w:rsidR="00E668BD" w:rsidRDefault="00D20B77">
      <w:r>
        <w:rPr>
          <w:noProof/>
        </w:rPr>
        <w:pict w14:anchorId="56F1455A">
          <v:rect id="_x0000_i1029" alt="" style="width:451.3pt;height:.05pt;mso-width-percent:0;mso-height-percent:0;mso-width-percent:0;mso-height-percent:0" o:hralign="center" o:hrstd="t" o:hr="t"/>
        </w:pict>
      </w:r>
    </w:p>
    <w:p w14:paraId="1A092DE8" w14:textId="77777777" w:rsidR="00E668BD" w:rsidRDefault="00000000">
      <w:pPr>
        <w:pStyle w:val="Nagwek2"/>
      </w:pPr>
      <w:bookmarkStart w:id="9" w:name="personal-education-and-development"/>
      <w:bookmarkEnd w:id="8"/>
      <w:r>
        <w:t>5. Personal Education and Development</w:t>
      </w:r>
    </w:p>
    <w:p w14:paraId="6D32EC7A" w14:textId="77777777" w:rsidR="00E668BD" w:rsidRDefault="00000000">
      <w:pPr>
        <w:pStyle w:val="FirstParagraph"/>
      </w:pPr>
      <w:r>
        <w:t>The preschool will:</w:t>
      </w:r>
    </w:p>
    <w:p w14:paraId="55A7044C" w14:textId="77777777" w:rsidR="00E668BD" w:rsidRDefault="00000000">
      <w:pPr>
        <w:pStyle w:val="Compact"/>
        <w:numPr>
          <w:ilvl w:val="0"/>
          <w:numId w:val="6"/>
        </w:numPr>
      </w:pPr>
      <w:r>
        <w:t>support communication and language development;</w:t>
      </w:r>
    </w:p>
    <w:p w14:paraId="035CBABE" w14:textId="77777777" w:rsidR="00E668BD" w:rsidRDefault="00000000">
      <w:pPr>
        <w:pStyle w:val="Compact"/>
        <w:numPr>
          <w:ilvl w:val="0"/>
          <w:numId w:val="6"/>
        </w:numPr>
      </w:pPr>
      <w:r>
        <w:t>promote emotional wellbeing;</w:t>
      </w:r>
    </w:p>
    <w:p w14:paraId="1774CA6A" w14:textId="77777777" w:rsidR="00E668BD" w:rsidRDefault="00000000">
      <w:pPr>
        <w:pStyle w:val="Compact"/>
        <w:numPr>
          <w:ilvl w:val="0"/>
          <w:numId w:val="6"/>
        </w:numPr>
      </w:pPr>
      <w:r>
        <w:t>identify additional needs early;</w:t>
      </w:r>
    </w:p>
    <w:p w14:paraId="7686119B" w14:textId="77777777" w:rsidR="00E668BD" w:rsidRDefault="00000000">
      <w:pPr>
        <w:pStyle w:val="Compact"/>
        <w:numPr>
          <w:ilvl w:val="0"/>
          <w:numId w:val="6"/>
        </w:numPr>
      </w:pPr>
      <w:r>
        <w:t>contribute to planning meetings where requested;</w:t>
      </w:r>
    </w:p>
    <w:p w14:paraId="105E63FE" w14:textId="77777777" w:rsidR="00E668BD" w:rsidRDefault="00000000">
      <w:pPr>
        <w:pStyle w:val="Compact"/>
        <w:numPr>
          <w:ilvl w:val="0"/>
          <w:numId w:val="6"/>
        </w:numPr>
      </w:pPr>
      <w:r>
        <w:t>support smooth transitions into school.</w:t>
      </w:r>
    </w:p>
    <w:p w14:paraId="102EC458" w14:textId="77777777" w:rsidR="00E668BD" w:rsidRDefault="00D20B77">
      <w:r>
        <w:rPr>
          <w:noProof/>
        </w:rPr>
        <w:pict w14:anchorId="428C56DC">
          <v:rect id="_x0000_i1028" alt="" style="width:451.3pt;height:.05pt;mso-width-percent:0;mso-height-percent:0;mso-width-percent:0;mso-height-percent:0" o:hralign="center" o:hrstd="t" o:hr="t"/>
        </w:pict>
      </w:r>
    </w:p>
    <w:p w14:paraId="6D2F18DE" w14:textId="77777777" w:rsidR="00E668BD" w:rsidRDefault="00000000">
      <w:pPr>
        <w:pStyle w:val="Nagwek2"/>
      </w:pPr>
      <w:bookmarkStart w:id="10" w:name="attendance-and-wellbeing"/>
      <w:bookmarkEnd w:id="9"/>
      <w:r>
        <w:t>6. Attendance and Wellbeing</w:t>
      </w:r>
    </w:p>
    <w:p w14:paraId="42D9DFA1" w14:textId="77777777" w:rsidR="00E668BD" w:rsidRDefault="00000000">
      <w:pPr>
        <w:pStyle w:val="FirstParagraph"/>
      </w:pPr>
      <w:r>
        <w:t>Attendance will be monitored carefully.</w:t>
      </w:r>
    </w:p>
    <w:p w14:paraId="3B64FB61" w14:textId="77777777" w:rsidR="00E668BD" w:rsidRDefault="00000000">
      <w:pPr>
        <w:pStyle w:val="Tekstpodstawowy"/>
      </w:pPr>
      <w:r>
        <w:t>Any concerns regarding:</w:t>
      </w:r>
    </w:p>
    <w:p w14:paraId="2C0C948D" w14:textId="77777777" w:rsidR="00E668BD" w:rsidRDefault="00000000">
      <w:pPr>
        <w:pStyle w:val="Compact"/>
        <w:numPr>
          <w:ilvl w:val="0"/>
          <w:numId w:val="7"/>
        </w:numPr>
      </w:pPr>
      <w:r>
        <w:t>attendance;</w:t>
      </w:r>
    </w:p>
    <w:p w14:paraId="79ABB6AB" w14:textId="77777777" w:rsidR="00E668BD" w:rsidRDefault="00000000">
      <w:pPr>
        <w:pStyle w:val="Compact"/>
        <w:numPr>
          <w:ilvl w:val="0"/>
          <w:numId w:val="7"/>
        </w:numPr>
      </w:pPr>
      <w:r>
        <w:t>emotional wellbeing;</w:t>
      </w:r>
    </w:p>
    <w:p w14:paraId="4B8BA8F8" w14:textId="77777777" w:rsidR="00E668BD" w:rsidRDefault="00000000">
      <w:pPr>
        <w:pStyle w:val="Compact"/>
        <w:numPr>
          <w:ilvl w:val="0"/>
          <w:numId w:val="7"/>
        </w:numPr>
      </w:pPr>
      <w:r>
        <w:t>safeguarding;</w:t>
      </w:r>
    </w:p>
    <w:p w14:paraId="47DE0CAF" w14:textId="77777777" w:rsidR="00E668BD" w:rsidRDefault="00000000">
      <w:pPr>
        <w:pStyle w:val="Compact"/>
        <w:numPr>
          <w:ilvl w:val="0"/>
          <w:numId w:val="7"/>
        </w:numPr>
      </w:pPr>
      <w:r>
        <w:lastRenderedPageBreak/>
        <w:t>development</w:t>
      </w:r>
    </w:p>
    <w:p w14:paraId="2C996034" w14:textId="77777777" w:rsidR="00E668BD" w:rsidRDefault="00000000">
      <w:pPr>
        <w:pStyle w:val="FirstParagraph"/>
      </w:pPr>
      <w:r>
        <w:t>will be discussed with the relevant professionals promptly.</w:t>
      </w:r>
    </w:p>
    <w:p w14:paraId="130C8170" w14:textId="77777777" w:rsidR="00E668BD" w:rsidRDefault="00D20B77">
      <w:r>
        <w:rPr>
          <w:noProof/>
        </w:rPr>
        <w:pict w14:anchorId="4A96B446">
          <v:rect id="_x0000_i1027" alt="" style="width:451.3pt;height:.05pt;mso-width-percent:0;mso-height-percent:0;mso-width-percent:0;mso-height-percent:0" o:hralign="center" o:hrstd="t" o:hr="t"/>
        </w:pict>
      </w:r>
    </w:p>
    <w:p w14:paraId="61CE514B" w14:textId="77777777" w:rsidR="00E668BD" w:rsidRDefault="00000000">
      <w:pPr>
        <w:pStyle w:val="Nagwek2"/>
      </w:pPr>
      <w:bookmarkStart w:id="11" w:name="multi-agency-working"/>
      <w:bookmarkEnd w:id="10"/>
      <w:r>
        <w:t>7. Multi-Agency Working</w:t>
      </w:r>
    </w:p>
    <w:p w14:paraId="43119F82" w14:textId="77777777" w:rsidR="00E668BD" w:rsidRDefault="00000000">
      <w:pPr>
        <w:pStyle w:val="FirstParagraph"/>
      </w:pPr>
      <w:r>
        <w:t>The preschool will work in partnership with:</w:t>
      </w:r>
    </w:p>
    <w:p w14:paraId="16212255" w14:textId="77777777" w:rsidR="00E668BD" w:rsidRDefault="00000000">
      <w:pPr>
        <w:pStyle w:val="Compact"/>
        <w:numPr>
          <w:ilvl w:val="0"/>
          <w:numId w:val="8"/>
        </w:numPr>
      </w:pPr>
      <w:r>
        <w:t>social workers;</w:t>
      </w:r>
    </w:p>
    <w:p w14:paraId="102EE422" w14:textId="77777777" w:rsidR="00E668BD" w:rsidRDefault="00000000">
      <w:pPr>
        <w:pStyle w:val="Compact"/>
        <w:numPr>
          <w:ilvl w:val="0"/>
          <w:numId w:val="8"/>
        </w:numPr>
      </w:pPr>
      <w:r>
        <w:t>Virtual School services;</w:t>
      </w:r>
    </w:p>
    <w:p w14:paraId="71F2AA3D" w14:textId="77777777" w:rsidR="00E668BD" w:rsidRDefault="00000000">
      <w:pPr>
        <w:pStyle w:val="Compact"/>
        <w:numPr>
          <w:ilvl w:val="0"/>
          <w:numId w:val="8"/>
        </w:numPr>
      </w:pPr>
      <w:r>
        <w:t>health professionals;</w:t>
      </w:r>
    </w:p>
    <w:p w14:paraId="0579E7B7" w14:textId="77777777" w:rsidR="00E668BD" w:rsidRDefault="00000000">
      <w:pPr>
        <w:pStyle w:val="Compact"/>
        <w:numPr>
          <w:ilvl w:val="0"/>
          <w:numId w:val="8"/>
        </w:numPr>
      </w:pPr>
      <w:r>
        <w:t>educational psychologists;</w:t>
      </w:r>
    </w:p>
    <w:p w14:paraId="30BB0D35" w14:textId="77777777" w:rsidR="00E668BD" w:rsidRDefault="00000000">
      <w:pPr>
        <w:pStyle w:val="Compact"/>
        <w:numPr>
          <w:ilvl w:val="0"/>
          <w:numId w:val="8"/>
        </w:numPr>
      </w:pPr>
      <w:r>
        <w:t>schools;</w:t>
      </w:r>
    </w:p>
    <w:p w14:paraId="12F666CD" w14:textId="77777777" w:rsidR="00E668BD" w:rsidRDefault="00000000">
      <w:pPr>
        <w:pStyle w:val="Compact"/>
        <w:numPr>
          <w:ilvl w:val="0"/>
          <w:numId w:val="8"/>
        </w:numPr>
      </w:pPr>
      <w:r>
        <w:t>Early Help services.</w:t>
      </w:r>
    </w:p>
    <w:p w14:paraId="11D270F6" w14:textId="77777777" w:rsidR="00E668BD" w:rsidRDefault="00D20B77">
      <w:r>
        <w:rPr>
          <w:noProof/>
        </w:rPr>
        <w:pict w14:anchorId="4F13BE37">
          <v:rect id="_x0000_i1026" alt="" style="width:451.3pt;height:.05pt;mso-width-percent:0;mso-height-percent:0;mso-width-percent:0;mso-height-percent:0" o:hralign="center" o:hrstd="t" o:hr="t"/>
        </w:pict>
      </w:r>
    </w:p>
    <w:p w14:paraId="51444078" w14:textId="77777777" w:rsidR="00E668BD" w:rsidRDefault="00000000">
      <w:pPr>
        <w:pStyle w:val="Nagwek2"/>
      </w:pPr>
      <w:bookmarkStart w:id="12" w:name="monitoring-and-review"/>
      <w:bookmarkEnd w:id="11"/>
      <w:r>
        <w:t>8. Monitoring and Review</w:t>
      </w:r>
    </w:p>
    <w:p w14:paraId="426A10CA" w14:textId="77777777" w:rsidR="00E668BD" w:rsidRDefault="00000000">
      <w:pPr>
        <w:pStyle w:val="FirstParagraph"/>
      </w:pPr>
      <w:r>
        <w:t>This policy will be reviewed annually or sooner if legislation or guidance changes.</w:t>
      </w:r>
    </w:p>
    <w:p w14:paraId="7A12DD03" w14:textId="77777777" w:rsidR="00E668BD" w:rsidRDefault="00D20B77">
      <w:r>
        <w:rPr>
          <w:noProof/>
        </w:rPr>
        <w:pict w14:anchorId="03336BF1">
          <v:rect id="_x0000_i1025" alt="" style="width:451.3pt;height:.05pt;mso-width-percent:0;mso-height-percent:0;mso-width-percent:0;mso-height-percent:0" o:hralign="center" o:hrstd="t" o:hr="t"/>
        </w:pict>
      </w:r>
    </w:p>
    <w:p w14:paraId="40B5AECE" w14:textId="77777777" w:rsidR="00E668BD" w:rsidRDefault="00000000">
      <w:pPr>
        <w:pStyle w:val="Nagwek2"/>
      </w:pPr>
      <w:bookmarkStart w:id="13" w:name="related-policies"/>
      <w:bookmarkEnd w:id="12"/>
      <w:r>
        <w:t>Related Policies</w:t>
      </w:r>
    </w:p>
    <w:p w14:paraId="14FFF246" w14:textId="77777777" w:rsidR="00E668BD" w:rsidRDefault="00000000">
      <w:pPr>
        <w:pStyle w:val="Compact"/>
        <w:numPr>
          <w:ilvl w:val="0"/>
          <w:numId w:val="9"/>
        </w:numPr>
      </w:pPr>
      <w:r>
        <w:t>Safeguarding and Child Protection Policy</w:t>
      </w:r>
    </w:p>
    <w:p w14:paraId="39FE2E50" w14:textId="77777777" w:rsidR="00E668BD" w:rsidRDefault="00000000">
      <w:pPr>
        <w:pStyle w:val="Compact"/>
        <w:numPr>
          <w:ilvl w:val="0"/>
          <w:numId w:val="9"/>
        </w:numPr>
      </w:pPr>
      <w:r>
        <w:t>Information Sharing Policy</w:t>
      </w:r>
    </w:p>
    <w:p w14:paraId="67438675" w14:textId="77777777" w:rsidR="00E668BD" w:rsidRDefault="00000000">
      <w:pPr>
        <w:pStyle w:val="Compact"/>
        <w:numPr>
          <w:ilvl w:val="0"/>
          <w:numId w:val="9"/>
        </w:numPr>
      </w:pPr>
      <w:r>
        <w:t>SEND Policy</w:t>
      </w:r>
    </w:p>
    <w:p w14:paraId="248A16B7" w14:textId="77777777" w:rsidR="00E668BD" w:rsidRDefault="00000000">
      <w:pPr>
        <w:pStyle w:val="Compact"/>
        <w:numPr>
          <w:ilvl w:val="0"/>
          <w:numId w:val="9"/>
        </w:numPr>
      </w:pPr>
      <w:r>
        <w:t>Attendance Policy</w:t>
      </w:r>
    </w:p>
    <w:p w14:paraId="609626A5" w14:textId="77777777" w:rsidR="00E668BD" w:rsidRDefault="00000000">
      <w:pPr>
        <w:pStyle w:val="Compact"/>
        <w:numPr>
          <w:ilvl w:val="0"/>
          <w:numId w:val="9"/>
        </w:numPr>
      </w:pPr>
      <w:r>
        <w:t>Key Person Policy</w:t>
      </w:r>
      <w:bookmarkEnd w:id="1"/>
      <w:bookmarkEnd w:id="13"/>
    </w:p>
    <w:sectPr w:rsidR="00E668BD">
      <w:footnotePr>
        <w:numRestart w:val="eachSect"/>
      </w:footnotePr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47E80AF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0A12C87C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442388675">
    <w:abstractNumId w:val="0"/>
  </w:num>
  <w:num w:numId="2" w16cid:durableId="1829398002">
    <w:abstractNumId w:val="1"/>
  </w:num>
  <w:num w:numId="3" w16cid:durableId="1516378444">
    <w:abstractNumId w:val="1"/>
  </w:num>
  <w:num w:numId="4" w16cid:durableId="640579949">
    <w:abstractNumId w:val="1"/>
  </w:num>
  <w:num w:numId="5" w16cid:durableId="2076005139">
    <w:abstractNumId w:val="1"/>
  </w:num>
  <w:num w:numId="6" w16cid:durableId="1374886478">
    <w:abstractNumId w:val="1"/>
  </w:num>
  <w:num w:numId="7" w16cid:durableId="104228949">
    <w:abstractNumId w:val="1"/>
  </w:num>
  <w:num w:numId="8" w16cid:durableId="847251561">
    <w:abstractNumId w:val="1"/>
  </w:num>
  <w:num w:numId="9" w16cid:durableId="15812533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8BD"/>
    <w:rsid w:val="00041728"/>
    <w:rsid w:val="00D20B77"/>
    <w:rsid w:val="00E668BD"/>
    <w:rsid w:val="00F5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0744727"/>
  <w15:docId w15:val="{B409817C-EDA6-8A43-8E32-FF9A27ED3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338</Words>
  <Characters>2143</Characters>
  <Application>Microsoft Office Word</Application>
  <DocSecurity>0</DocSecurity>
  <Lines>32</Lines>
  <Paragraphs>9</Paragraphs>
  <ScaleCrop>false</ScaleCrop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kaminska</dc:creator>
  <cp:keywords/>
  <cp:lastModifiedBy>iwona kaminska</cp:lastModifiedBy>
  <cp:revision>2</cp:revision>
  <dcterms:created xsi:type="dcterms:W3CDTF">2026-06-09T18:57:00Z</dcterms:created>
  <dcterms:modified xsi:type="dcterms:W3CDTF">2026-06-09T18:57:00Z</dcterms:modified>
</cp:coreProperties>
</file>