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4EC73" w14:textId="77777777" w:rsidR="00F95CB2" w:rsidRDefault="00000000">
      <w:pPr>
        <w:pStyle w:val="Nagwek1"/>
      </w:pPr>
      <w:bookmarkStart w:id="0" w:name="our-ladys-preschool-northfleet"/>
      <w:r>
        <w:t>OUR LADY’S PRESCHOOL NORTHFLEET</w:t>
      </w:r>
    </w:p>
    <w:p w14:paraId="212FDA63" w14:textId="77777777" w:rsidR="00F95CB2" w:rsidRDefault="00000000">
      <w:pPr>
        <w:pStyle w:val="Nagwek1"/>
      </w:pPr>
      <w:bookmarkStart w:id="1" w:name="staff-code-of-conduct-policy"/>
      <w:bookmarkEnd w:id="0"/>
      <w:r>
        <w:t>STAFF CODE OF CONDUCT POLICY</w:t>
      </w:r>
    </w:p>
    <w:p w14:paraId="43D9BCF0" w14:textId="77777777" w:rsidR="00F95CB2" w:rsidRDefault="00000000">
      <w:pPr>
        <w:pStyle w:val="FirstParagraph"/>
      </w:pPr>
      <w:r>
        <w:rPr>
          <w:b/>
          <w:bCs/>
        </w:rPr>
        <w:t>Policy Owner:</w:t>
      </w:r>
      <w:r>
        <w:t xml:space="preserve"> Our Lady’s Preschool Northfleet</w:t>
      </w:r>
      <w:r>
        <w:br/>
      </w:r>
      <w:r>
        <w:rPr>
          <w:b/>
          <w:bCs/>
        </w:rPr>
        <w:t>Reviewed:</w:t>
      </w:r>
      <w:r>
        <w:t xml:space="preserve"> June 2026</w:t>
      </w:r>
      <w:r>
        <w:br/>
      </w:r>
      <w:r>
        <w:rPr>
          <w:b/>
          <w:bCs/>
        </w:rPr>
        <w:t>Next Review:</w:t>
      </w:r>
      <w:r>
        <w:t xml:space="preserve"> June 2027</w:t>
      </w:r>
      <w:r>
        <w:br/>
      </w:r>
      <w:r>
        <w:rPr>
          <w:b/>
          <w:bCs/>
        </w:rPr>
        <w:t>Responsibility:</w:t>
      </w:r>
      <w:r>
        <w:t xml:space="preserve"> Management Team and Committee</w:t>
      </w:r>
    </w:p>
    <w:p w14:paraId="13322D24" w14:textId="77777777" w:rsidR="00F95CB2" w:rsidRDefault="00D20950">
      <w:r>
        <w:rPr>
          <w:noProof/>
        </w:rPr>
        <w:pict w14:anchorId="2A6AB6E8">
          <v:rect id="_x0000_i1045" alt="" style="width:451.3pt;height:.05pt;mso-width-percent:0;mso-height-percent:0;mso-width-percent:0;mso-height-percent:0" o:hralign="center" o:hrstd="t" o:hr="t"/>
        </w:pict>
      </w:r>
    </w:p>
    <w:p w14:paraId="06FA6B6A" w14:textId="77777777" w:rsidR="00F95CB2" w:rsidRDefault="00000000">
      <w:pPr>
        <w:pStyle w:val="Nagwek1"/>
      </w:pPr>
      <w:bookmarkStart w:id="2" w:name="policy-statement"/>
      <w:bookmarkEnd w:id="1"/>
      <w:r>
        <w:t>1. Policy Statement</w:t>
      </w:r>
    </w:p>
    <w:p w14:paraId="4FF770DD" w14:textId="77777777" w:rsidR="00F95CB2" w:rsidRDefault="00000000">
      <w:pPr>
        <w:pStyle w:val="FirstParagraph"/>
      </w:pPr>
      <w:r>
        <w:t>Our Lady’s Preschool Northfleet is committed to maintaining the highest standards of professional conduct and safeguarding practice.</w:t>
      </w:r>
    </w:p>
    <w:p w14:paraId="62B1A054" w14:textId="77777777" w:rsidR="00F95CB2" w:rsidRDefault="00000000">
      <w:pPr>
        <w:pStyle w:val="Tekstpodstawowy"/>
      </w:pPr>
      <w:r>
        <w:t>All adults working within the setting have a responsibility to act as positive role models and to ensure that their behaviour promotes the safety, wellbeing and dignity of children.</w:t>
      </w:r>
    </w:p>
    <w:p w14:paraId="5360B2BF" w14:textId="77777777" w:rsidR="00F95CB2" w:rsidRDefault="00000000">
      <w:pPr>
        <w:pStyle w:val="Tekstpodstawowy"/>
      </w:pPr>
      <w:r>
        <w:t>This Code of Conduct sets out the standards expected of all staff, students, volunteers, agency staff, committee members and any other adults working within the preschool.</w:t>
      </w:r>
    </w:p>
    <w:p w14:paraId="3FB6295F" w14:textId="77777777" w:rsidR="00F95CB2" w:rsidRDefault="00000000">
      <w:pPr>
        <w:pStyle w:val="Tekstpodstawowy"/>
      </w:pPr>
      <w:r>
        <w:t>The welfare of children remains paramount at all times.</w:t>
      </w:r>
    </w:p>
    <w:p w14:paraId="4A5DEF23" w14:textId="77777777" w:rsidR="00F95CB2" w:rsidRDefault="00D20950">
      <w:r>
        <w:rPr>
          <w:noProof/>
        </w:rPr>
        <w:pict w14:anchorId="3ECFE0B2">
          <v:rect id="_x0000_i1044" alt="" style="width:451.3pt;height:.05pt;mso-width-percent:0;mso-height-percent:0;mso-width-percent:0;mso-height-percent:0" o:hralign="center" o:hrstd="t" o:hr="t"/>
        </w:pict>
      </w:r>
    </w:p>
    <w:p w14:paraId="10ABF273" w14:textId="77777777" w:rsidR="00F95CB2" w:rsidRDefault="00000000">
      <w:pPr>
        <w:pStyle w:val="Nagwek1"/>
      </w:pPr>
      <w:bookmarkStart w:id="3" w:name="purpose"/>
      <w:bookmarkEnd w:id="2"/>
      <w:r>
        <w:t>2. Purpose</w:t>
      </w:r>
    </w:p>
    <w:p w14:paraId="2F80EC5C" w14:textId="77777777" w:rsidR="00F95CB2" w:rsidRDefault="00000000">
      <w:pPr>
        <w:pStyle w:val="FirstParagraph"/>
      </w:pPr>
      <w:r>
        <w:t>The purpose of this policy is to:</w:t>
      </w:r>
    </w:p>
    <w:p w14:paraId="7FF8634E" w14:textId="77777777" w:rsidR="00F95CB2" w:rsidRDefault="00000000">
      <w:pPr>
        <w:pStyle w:val="Compact"/>
        <w:numPr>
          <w:ilvl w:val="0"/>
          <w:numId w:val="2"/>
        </w:numPr>
      </w:pPr>
      <w:r>
        <w:t>promote safe and professional practice;</w:t>
      </w:r>
    </w:p>
    <w:p w14:paraId="77069806" w14:textId="77777777" w:rsidR="00F95CB2" w:rsidRDefault="00000000">
      <w:pPr>
        <w:pStyle w:val="Compact"/>
        <w:numPr>
          <w:ilvl w:val="0"/>
          <w:numId w:val="2"/>
        </w:numPr>
      </w:pPr>
      <w:r>
        <w:t>safeguard children and adults;</w:t>
      </w:r>
    </w:p>
    <w:p w14:paraId="53032593" w14:textId="77777777" w:rsidR="00F95CB2" w:rsidRDefault="00000000">
      <w:pPr>
        <w:pStyle w:val="Compact"/>
        <w:numPr>
          <w:ilvl w:val="0"/>
          <w:numId w:val="2"/>
        </w:numPr>
      </w:pPr>
      <w:r>
        <w:t>provide clear expectations regarding conduct;</w:t>
      </w:r>
    </w:p>
    <w:p w14:paraId="3AC55AEF" w14:textId="77777777" w:rsidR="00F95CB2" w:rsidRDefault="00000000">
      <w:pPr>
        <w:pStyle w:val="Compact"/>
        <w:numPr>
          <w:ilvl w:val="0"/>
          <w:numId w:val="2"/>
        </w:numPr>
      </w:pPr>
      <w:r>
        <w:t>protect staff from misunderstandings or allegations;</w:t>
      </w:r>
    </w:p>
    <w:p w14:paraId="403E5732" w14:textId="77777777" w:rsidR="00F95CB2" w:rsidRDefault="00000000">
      <w:pPr>
        <w:pStyle w:val="Compact"/>
        <w:numPr>
          <w:ilvl w:val="0"/>
          <w:numId w:val="2"/>
        </w:numPr>
      </w:pPr>
      <w:r>
        <w:t>support a positive and respectful working environment.</w:t>
      </w:r>
    </w:p>
    <w:p w14:paraId="32A3E0DF" w14:textId="77777777" w:rsidR="00F95CB2" w:rsidRDefault="00D20950">
      <w:r>
        <w:rPr>
          <w:noProof/>
        </w:rPr>
        <w:pict w14:anchorId="6199FCE2">
          <v:rect id="_x0000_i1043" alt="" style="width:451.3pt;height:.05pt;mso-width-percent:0;mso-height-percent:0;mso-width-percent:0;mso-height-percent:0" o:hralign="center" o:hrstd="t" o:hr="t"/>
        </w:pict>
      </w:r>
    </w:p>
    <w:p w14:paraId="53F69E55" w14:textId="77777777" w:rsidR="00F95CB2" w:rsidRDefault="00000000">
      <w:pPr>
        <w:pStyle w:val="Nagwek1"/>
      </w:pPr>
      <w:bookmarkStart w:id="4" w:name="professional-behaviour"/>
      <w:bookmarkEnd w:id="3"/>
      <w:r>
        <w:t>3. Professional Behaviour</w:t>
      </w:r>
    </w:p>
    <w:p w14:paraId="3724FC1F" w14:textId="77777777" w:rsidR="00F95CB2" w:rsidRDefault="00000000">
      <w:pPr>
        <w:pStyle w:val="FirstParagraph"/>
      </w:pPr>
      <w:r>
        <w:t>All staff are expected to:</w:t>
      </w:r>
    </w:p>
    <w:p w14:paraId="20E8F18D" w14:textId="77777777" w:rsidR="00F95CB2" w:rsidRDefault="00000000">
      <w:pPr>
        <w:pStyle w:val="Compact"/>
        <w:numPr>
          <w:ilvl w:val="0"/>
          <w:numId w:val="3"/>
        </w:numPr>
      </w:pPr>
      <w:r>
        <w:t>act with honesty and integrity;</w:t>
      </w:r>
    </w:p>
    <w:p w14:paraId="23878238" w14:textId="77777777" w:rsidR="00F95CB2" w:rsidRDefault="00000000">
      <w:pPr>
        <w:pStyle w:val="Compact"/>
        <w:numPr>
          <w:ilvl w:val="0"/>
          <w:numId w:val="3"/>
        </w:numPr>
      </w:pPr>
      <w:r>
        <w:lastRenderedPageBreak/>
        <w:t>demonstrate professionalism at all times;</w:t>
      </w:r>
    </w:p>
    <w:p w14:paraId="209B6993" w14:textId="77777777" w:rsidR="00F95CB2" w:rsidRDefault="00000000">
      <w:pPr>
        <w:pStyle w:val="Compact"/>
        <w:numPr>
          <w:ilvl w:val="0"/>
          <w:numId w:val="3"/>
        </w:numPr>
      </w:pPr>
      <w:r>
        <w:t>treat children, families and colleagues with respect;</w:t>
      </w:r>
    </w:p>
    <w:p w14:paraId="052DEDF8" w14:textId="77777777" w:rsidR="00F95CB2" w:rsidRDefault="00000000">
      <w:pPr>
        <w:pStyle w:val="Compact"/>
        <w:numPr>
          <w:ilvl w:val="0"/>
          <w:numId w:val="3"/>
        </w:numPr>
      </w:pPr>
      <w:r>
        <w:t>maintain appropriate professional boundaries;</w:t>
      </w:r>
    </w:p>
    <w:p w14:paraId="4E0EF419" w14:textId="77777777" w:rsidR="00F95CB2" w:rsidRDefault="00000000">
      <w:pPr>
        <w:pStyle w:val="Compact"/>
        <w:numPr>
          <w:ilvl w:val="0"/>
          <w:numId w:val="3"/>
        </w:numPr>
      </w:pPr>
      <w:r>
        <w:t>follow preschool policies and procedures;</w:t>
      </w:r>
    </w:p>
    <w:p w14:paraId="2EB734FB" w14:textId="77777777" w:rsidR="00F95CB2" w:rsidRDefault="00000000">
      <w:pPr>
        <w:pStyle w:val="Compact"/>
        <w:numPr>
          <w:ilvl w:val="0"/>
          <w:numId w:val="3"/>
        </w:numPr>
      </w:pPr>
      <w:r>
        <w:t>act in the best interests of children.</w:t>
      </w:r>
    </w:p>
    <w:p w14:paraId="4578491D" w14:textId="77777777" w:rsidR="00F95CB2" w:rsidRDefault="00000000">
      <w:pPr>
        <w:pStyle w:val="FirstParagraph"/>
      </w:pPr>
      <w:r>
        <w:t>Staff should recognise that their behaviour, both within and outside the workplace, may affect the reputation of the setting.</w:t>
      </w:r>
    </w:p>
    <w:p w14:paraId="3299C5C3" w14:textId="77777777" w:rsidR="00F95CB2" w:rsidRDefault="00D20950">
      <w:r>
        <w:rPr>
          <w:noProof/>
        </w:rPr>
        <w:pict w14:anchorId="2D253831">
          <v:rect id="_x0000_i1042" alt="" style="width:451.3pt;height:.05pt;mso-width-percent:0;mso-height-percent:0;mso-width-percent:0;mso-height-percent:0" o:hralign="center" o:hrstd="t" o:hr="t"/>
        </w:pict>
      </w:r>
    </w:p>
    <w:p w14:paraId="504496B7" w14:textId="77777777" w:rsidR="00F95CB2" w:rsidRDefault="00000000">
      <w:pPr>
        <w:pStyle w:val="Nagwek1"/>
      </w:pPr>
      <w:bookmarkStart w:id="5" w:name="safeguarding-responsibilities"/>
      <w:bookmarkEnd w:id="4"/>
      <w:r>
        <w:t>4. Safeguarding Responsibilities</w:t>
      </w:r>
    </w:p>
    <w:p w14:paraId="7256D241" w14:textId="77777777" w:rsidR="00F95CB2" w:rsidRDefault="00000000">
      <w:pPr>
        <w:pStyle w:val="FirstParagraph"/>
      </w:pPr>
      <w:r>
        <w:t>All staff must:</w:t>
      </w:r>
    </w:p>
    <w:p w14:paraId="07CCF769" w14:textId="77777777" w:rsidR="00F95CB2" w:rsidRDefault="00000000">
      <w:pPr>
        <w:pStyle w:val="Compact"/>
        <w:numPr>
          <w:ilvl w:val="0"/>
          <w:numId w:val="4"/>
        </w:numPr>
      </w:pPr>
      <w:r>
        <w:t>understand safeguarding procedures;</w:t>
      </w:r>
    </w:p>
    <w:p w14:paraId="5D3C2AEB" w14:textId="77777777" w:rsidR="00F95CB2" w:rsidRDefault="00000000">
      <w:pPr>
        <w:pStyle w:val="Compact"/>
        <w:numPr>
          <w:ilvl w:val="0"/>
          <w:numId w:val="4"/>
        </w:numPr>
      </w:pPr>
      <w:r>
        <w:t>report concerns immediately;</w:t>
      </w:r>
    </w:p>
    <w:p w14:paraId="684766EA" w14:textId="77777777" w:rsidR="00F95CB2" w:rsidRDefault="00000000">
      <w:pPr>
        <w:pStyle w:val="Compact"/>
        <w:numPr>
          <w:ilvl w:val="0"/>
          <w:numId w:val="4"/>
        </w:numPr>
      </w:pPr>
      <w:r>
        <w:t>follow child protection procedures;</w:t>
      </w:r>
    </w:p>
    <w:p w14:paraId="16440E47" w14:textId="77777777" w:rsidR="00F95CB2" w:rsidRDefault="00000000">
      <w:pPr>
        <w:pStyle w:val="Compact"/>
        <w:numPr>
          <w:ilvl w:val="0"/>
          <w:numId w:val="4"/>
        </w:numPr>
      </w:pPr>
      <w:r>
        <w:t>maintain professional curiosity;</w:t>
      </w:r>
    </w:p>
    <w:p w14:paraId="4BE48984" w14:textId="77777777" w:rsidR="00F95CB2" w:rsidRDefault="00000000">
      <w:pPr>
        <w:pStyle w:val="Compact"/>
        <w:numPr>
          <w:ilvl w:val="0"/>
          <w:numId w:val="4"/>
        </w:numPr>
      </w:pPr>
      <w:r>
        <w:t>challenge unsafe practice where necessary;</w:t>
      </w:r>
    </w:p>
    <w:p w14:paraId="197C70FC" w14:textId="77777777" w:rsidR="00F95CB2" w:rsidRDefault="00000000">
      <w:pPr>
        <w:pStyle w:val="Compact"/>
        <w:numPr>
          <w:ilvl w:val="0"/>
          <w:numId w:val="4"/>
        </w:numPr>
      </w:pPr>
      <w:r>
        <w:t>contribute to a strong safeguarding culture.</w:t>
      </w:r>
    </w:p>
    <w:p w14:paraId="560739D4" w14:textId="77777777" w:rsidR="00F95CB2" w:rsidRDefault="00000000">
      <w:pPr>
        <w:pStyle w:val="FirstParagraph"/>
      </w:pPr>
      <w:r>
        <w:t>Safeguarding is everyone’s responsibility.</w:t>
      </w:r>
    </w:p>
    <w:p w14:paraId="6E426263" w14:textId="77777777" w:rsidR="00F95CB2" w:rsidRDefault="00D20950">
      <w:r>
        <w:rPr>
          <w:noProof/>
        </w:rPr>
        <w:pict w14:anchorId="105A23CD">
          <v:rect id="_x0000_i1041" alt="" style="width:451.3pt;height:.05pt;mso-width-percent:0;mso-height-percent:0;mso-width-percent:0;mso-height-percent:0" o:hralign="center" o:hrstd="t" o:hr="t"/>
        </w:pict>
      </w:r>
    </w:p>
    <w:p w14:paraId="03C57125" w14:textId="77777777" w:rsidR="00F95CB2" w:rsidRDefault="00000000">
      <w:pPr>
        <w:pStyle w:val="Nagwek1"/>
      </w:pPr>
      <w:bookmarkStart w:id="6" w:name="professional-boundaries"/>
      <w:bookmarkEnd w:id="5"/>
      <w:r>
        <w:t>5. Professional Boundaries</w:t>
      </w:r>
    </w:p>
    <w:p w14:paraId="4892519D" w14:textId="77777777" w:rsidR="00F95CB2" w:rsidRDefault="00000000">
      <w:pPr>
        <w:pStyle w:val="FirstParagraph"/>
      </w:pPr>
      <w:r>
        <w:t>Staff must maintain clear professional boundaries with children and families.</w:t>
      </w:r>
    </w:p>
    <w:p w14:paraId="3051BE37" w14:textId="77777777" w:rsidR="00F95CB2" w:rsidRDefault="00000000">
      <w:pPr>
        <w:pStyle w:val="Tekstpodstawowy"/>
      </w:pPr>
      <w:r>
        <w:t>Staff must not:</w:t>
      </w:r>
    </w:p>
    <w:p w14:paraId="4AFB1713" w14:textId="77777777" w:rsidR="00F95CB2" w:rsidRDefault="00000000">
      <w:pPr>
        <w:pStyle w:val="Compact"/>
        <w:numPr>
          <w:ilvl w:val="0"/>
          <w:numId w:val="5"/>
        </w:numPr>
      </w:pPr>
      <w:r>
        <w:t>develop inappropriate relationships;</w:t>
      </w:r>
    </w:p>
    <w:p w14:paraId="1DB11E9A" w14:textId="77777777" w:rsidR="00F95CB2" w:rsidRDefault="00000000">
      <w:pPr>
        <w:pStyle w:val="Compact"/>
        <w:numPr>
          <w:ilvl w:val="0"/>
          <w:numId w:val="5"/>
        </w:numPr>
      </w:pPr>
      <w:r>
        <w:t>share personal contact details;</w:t>
      </w:r>
    </w:p>
    <w:p w14:paraId="2EEFC699" w14:textId="77777777" w:rsidR="00F95CB2" w:rsidRDefault="00000000">
      <w:pPr>
        <w:pStyle w:val="Compact"/>
        <w:numPr>
          <w:ilvl w:val="0"/>
          <w:numId w:val="5"/>
        </w:numPr>
      </w:pPr>
      <w:r>
        <w:t>communicate with children through personal social media accounts;</w:t>
      </w:r>
    </w:p>
    <w:p w14:paraId="3FA2AE74" w14:textId="77777777" w:rsidR="00F95CB2" w:rsidRDefault="00000000">
      <w:pPr>
        <w:pStyle w:val="Compact"/>
        <w:numPr>
          <w:ilvl w:val="0"/>
          <w:numId w:val="5"/>
        </w:numPr>
      </w:pPr>
      <w:r>
        <w:t>meet children or families socially without a legitimate professional reason.</w:t>
      </w:r>
    </w:p>
    <w:p w14:paraId="5F0B6DEF" w14:textId="77777777" w:rsidR="00F95CB2" w:rsidRDefault="00000000">
      <w:pPr>
        <w:pStyle w:val="FirstParagraph"/>
      </w:pPr>
      <w:r>
        <w:t>Professional relationships must remain appropriate at all times.</w:t>
      </w:r>
    </w:p>
    <w:p w14:paraId="548542D7" w14:textId="77777777" w:rsidR="00F95CB2" w:rsidRDefault="00D20950">
      <w:r>
        <w:rPr>
          <w:noProof/>
        </w:rPr>
        <w:pict w14:anchorId="3B8775B3">
          <v:rect id="_x0000_i1040" alt="" style="width:451.3pt;height:.05pt;mso-width-percent:0;mso-height-percent:0;mso-width-percent:0;mso-height-percent:0" o:hralign="center" o:hrstd="t" o:hr="t"/>
        </w:pict>
      </w:r>
    </w:p>
    <w:p w14:paraId="176203DB" w14:textId="77777777" w:rsidR="00F95CB2" w:rsidRDefault="00000000">
      <w:pPr>
        <w:pStyle w:val="Nagwek1"/>
      </w:pPr>
      <w:bookmarkStart w:id="7" w:name="respectful-relationships"/>
      <w:bookmarkEnd w:id="6"/>
      <w:r>
        <w:lastRenderedPageBreak/>
        <w:t>6. Respectful Relationships</w:t>
      </w:r>
    </w:p>
    <w:p w14:paraId="263AA28E" w14:textId="77777777" w:rsidR="00F95CB2" w:rsidRDefault="00000000">
      <w:pPr>
        <w:pStyle w:val="FirstParagraph"/>
      </w:pPr>
      <w:r>
        <w:t>Staff are expected to:</w:t>
      </w:r>
    </w:p>
    <w:p w14:paraId="327AEBB1" w14:textId="77777777" w:rsidR="00F95CB2" w:rsidRDefault="00000000">
      <w:pPr>
        <w:pStyle w:val="Compact"/>
        <w:numPr>
          <w:ilvl w:val="0"/>
          <w:numId w:val="6"/>
        </w:numPr>
      </w:pPr>
      <w:r>
        <w:t>communicate respectfully;</w:t>
      </w:r>
    </w:p>
    <w:p w14:paraId="30B0B16E" w14:textId="77777777" w:rsidR="00F95CB2" w:rsidRDefault="00000000">
      <w:pPr>
        <w:pStyle w:val="Compact"/>
        <w:numPr>
          <w:ilvl w:val="0"/>
          <w:numId w:val="6"/>
        </w:numPr>
      </w:pPr>
      <w:r>
        <w:t>work collaboratively;</w:t>
      </w:r>
    </w:p>
    <w:p w14:paraId="0593916C" w14:textId="77777777" w:rsidR="00F95CB2" w:rsidRDefault="00000000">
      <w:pPr>
        <w:pStyle w:val="Compact"/>
        <w:numPr>
          <w:ilvl w:val="0"/>
          <w:numId w:val="6"/>
        </w:numPr>
      </w:pPr>
      <w:r>
        <w:t>value diversity;</w:t>
      </w:r>
    </w:p>
    <w:p w14:paraId="093E8227" w14:textId="77777777" w:rsidR="00F95CB2" w:rsidRDefault="00000000">
      <w:pPr>
        <w:pStyle w:val="Compact"/>
        <w:numPr>
          <w:ilvl w:val="0"/>
          <w:numId w:val="6"/>
        </w:numPr>
      </w:pPr>
      <w:r>
        <w:t>avoid discriminatory behaviour;</w:t>
      </w:r>
    </w:p>
    <w:p w14:paraId="3E13C233" w14:textId="77777777" w:rsidR="00F95CB2" w:rsidRDefault="00000000">
      <w:pPr>
        <w:pStyle w:val="Compact"/>
        <w:numPr>
          <w:ilvl w:val="0"/>
          <w:numId w:val="6"/>
        </w:numPr>
      </w:pPr>
      <w:r>
        <w:t>promote inclusion.</w:t>
      </w:r>
    </w:p>
    <w:p w14:paraId="170DE291" w14:textId="77777777" w:rsidR="00F95CB2" w:rsidRDefault="00000000">
      <w:pPr>
        <w:pStyle w:val="FirstParagraph"/>
      </w:pPr>
      <w:r>
        <w:t>Bullying, harassment, intimidation or discriminatory behaviour will not be tolerated.</w:t>
      </w:r>
    </w:p>
    <w:p w14:paraId="0AB98575" w14:textId="77777777" w:rsidR="00F95CB2" w:rsidRDefault="00D20950">
      <w:r>
        <w:rPr>
          <w:noProof/>
        </w:rPr>
        <w:pict w14:anchorId="3EA58B42">
          <v:rect id="_x0000_i1039" alt="" style="width:451.3pt;height:.05pt;mso-width-percent:0;mso-height-percent:0;mso-width-percent:0;mso-height-percent:0" o:hralign="center" o:hrstd="t" o:hr="t"/>
        </w:pict>
      </w:r>
    </w:p>
    <w:p w14:paraId="0A419680" w14:textId="77777777" w:rsidR="00F95CB2" w:rsidRDefault="00000000">
      <w:pPr>
        <w:pStyle w:val="Nagwek1"/>
      </w:pPr>
      <w:bookmarkStart w:id="8" w:name="confidentiality"/>
      <w:bookmarkEnd w:id="7"/>
      <w:r>
        <w:t>7. Confidentiality</w:t>
      </w:r>
    </w:p>
    <w:p w14:paraId="11375A6F" w14:textId="77777777" w:rsidR="00F95CB2" w:rsidRDefault="00000000">
      <w:pPr>
        <w:pStyle w:val="FirstParagraph"/>
      </w:pPr>
      <w:r>
        <w:t>Staff must respect confidential information relating to:</w:t>
      </w:r>
    </w:p>
    <w:p w14:paraId="13951511" w14:textId="77777777" w:rsidR="00F95CB2" w:rsidRDefault="00000000">
      <w:pPr>
        <w:pStyle w:val="Compact"/>
        <w:numPr>
          <w:ilvl w:val="0"/>
          <w:numId w:val="7"/>
        </w:numPr>
      </w:pPr>
      <w:r>
        <w:t>children;</w:t>
      </w:r>
    </w:p>
    <w:p w14:paraId="5955DE41" w14:textId="77777777" w:rsidR="00F95CB2" w:rsidRDefault="00000000">
      <w:pPr>
        <w:pStyle w:val="Compact"/>
        <w:numPr>
          <w:ilvl w:val="0"/>
          <w:numId w:val="7"/>
        </w:numPr>
      </w:pPr>
      <w:r>
        <w:t>families;</w:t>
      </w:r>
    </w:p>
    <w:p w14:paraId="4E3C3C7A" w14:textId="77777777" w:rsidR="00F95CB2" w:rsidRDefault="00000000">
      <w:pPr>
        <w:pStyle w:val="Compact"/>
        <w:numPr>
          <w:ilvl w:val="0"/>
          <w:numId w:val="7"/>
        </w:numPr>
      </w:pPr>
      <w:r>
        <w:t>colleagues;</w:t>
      </w:r>
    </w:p>
    <w:p w14:paraId="77E8FE7E" w14:textId="77777777" w:rsidR="00F95CB2" w:rsidRDefault="00000000">
      <w:pPr>
        <w:pStyle w:val="Compact"/>
        <w:numPr>
          <w:ilvl w:val="0"/>
          <w:numId w:val="7"/>
        </w:numPr>
      </w:pPr>
      <w:r>
        <w:t>safeguarding matters;</w:t>
      </w:r>
    </w:p>
    <w:p w14:paraId="40781060" w14:textId="77777777" w:rsidR="00F95CB2" w:rsidRDefault="00000000">
      <w:pPr>
        <w:pStyle w:val="Compact"/>
        <w:numPr>
          <w:ilvl w:val="0"/>
          <w:numId w:val="7"/>
        </w:numPr>
      </w:pPr>
      <w:r>
        <w:t>organisational information.</w:t>
      </w:r>
    </w:p>
    <w:p w14:paraId="5918FC3B" w14:textId="77777777" w:rsidR="00F95CB2" w:rsidRDefault="00000000">
      <w:pPr>
        <w:pStyle w:val="FirstParagraph"/>
      </w:pPr>
      <w:r>
        <w:t>Confidential information must only be shared where there is a legitimate professional reason or legal requirement to do so.</w:t>
      </w:r>
    </w:p>
    <w:p w14:paraId="2E91369B" w14:textId="77777777" w:rsidR="00F95CB2" w:rsidRDefault="00000000">
      <w:pPr>
        <w:pStyle w:val="Tekstpodstawowy"/>
      </w:pPr>
      <w:r>
        <w:t>Confidentiality does not prevent staff from reporting safeguarding concerns.</w:t>
      </w:r>
    </w:p>
    <w:p w14:paraId="13E8A39D" w14:textId="77777777" w:rsidR="00F95CB2" w:rsidRDefault="00D20950">
      <w:r>
        <w:rPr>
          <w:noProof/>
        </w:rPr>
        <w:pict w14:anchorId="5609D041">
          <v:rect id="_x0000_i1038" alt="" style="width:451.3pt;height:.05pt;mso-width-percent:0;mso-height-percent:0;mso-width-percent:0;mso-height-percent:0" o:hralign="center" o:hrstd="t" o:hr="t"/>
        </w:pict>
      </w:r>
    </w:p>
    <w:p w14:paraId="5ED98690" w14:textId="77777777" w:rsidR="00F95CB2" w:rsidRDefault="00000000">
      <w:pPr>
        <w:pStyle w:val="Nagwek1"/>
      </w:pPr>
      <w:bookmarkStart w:id="9" w:name="mobile-phones-and-personal-devices"/>
      <w:bookmarkEnd w:id="8"/>
      <w:r>
        <w:t>8. Mobile Phones and Personal Devices</w:t>
      </w:r>
    </w:p>
    <w:p w14:paraId="5A0C3BEB" w14:textId="77777777" w:rsidR="00F95CB2" w:rsidRDefault="00000000">
      <w:pPr>
        <w:pStyle w:val="FirstParagraph"/>
      </w:pPr>
      <w:r>
        <w:t>To safeguard children and staff:</w:t>
      </w:r>
    </w:p>
    <w:p w14:paraId="22639F02" w14:textId="77777777" w:rsidR="00F95CB2" w:rsidRDefault="00000000">
      <w:pPr>
        <w:pStyle w:val="Compact"/>
        <w:numPr>
          <w:ilvl w:val="0"/>
          <w:numId w:val="8"/>
        </w:numPr>
      </w:pPr>
      <w:r>
        <w:t>personal mobile phones should not be used whilst supervising children;</w:t>
      </w:r>
    </w:p>
    <w:p w14:paraId="62D7D422" w14:textId="77777777" w:rsidR="00F95CB2" w:rsidRDefault="00000000">
      <w:pPr>
        <w:pStyle w:val="Compact"/>
        <w:numPr>
          <w:ilvl w:val="0"/>
          <w:numId w:val="8"/>
        </w:numPr>
      </w:pPr>
      <w:r>
        <w:t>devices must be stored in designated areas during working hours;</w:t>
      </w:r>
    </w:p>
    <w:p w14:paraId="0CF21657" w14:textId="77777777" w:rsidR="00F95CB2" w:rsidRDefault="00000000">
      <w:pPr>
        <w:pStyle w:val="Compact"/>
        <w:numPr>
          <w:ilvl w:val="0"/>
          <w:numId w:val="8"/>
        </w:numPr>
      </w:pPr>
      <w:r>
        <w:t>personal photography or recording is strictly prohibited;</w:t>
      </w:r>
    </w:p>
    <w:p w14:paraId="3E4FAFFE" w14:textId="77777777" w:rsidR="00F95CB2" w:rsidRDefault="00000000">
      <w:pPr>
        <w:pStyle w:val="Compact"/>
        <w:numPr>
          <w:ilvl w:val="0"/>
          <w:numId w:val="8"/>
        </w:numPr>
      </w:pPr>
      <w:r>
        <w:t>staff must follow the setting’s mobile phone and camera procedures.</w:t>
      </w:r>
    </w:p>
    <w:p w14:paraId="121F7972" w14:textId="77777777" w:rsidR="00F95CB2" w:rsidRDefault="00000000">
      <w:pPr>
        <w:pStyle w:val="FirstParagraph"/>
      </w:pPr>
      <w:r>
        <w:t>Only authorised devices may be used for preschool purposes.</w:t>
      </w:r>
    </w:p>
    <w:p w14:paraId="5C82B98B" w14:textId="77777777" w:rsidR="00F95CB2" w:rsidRDefault="00D20950">
      <w:r>
        <w:rPr>
          <w:noProof/>
        </w:rPr>
        <w:pict w14:anchorId="11CA30A5">
          <v:rect id="_x0000_i1037" alt="" style="width:451.3pt;height:.05pt;mso-width-percent:0;mso-height-percent:0;mso-width-percent:0;mso-height-percent:0" o:hralign="center" o:hrstd="t" o:hr="t"/>
        </w:pict>
      </w:r>
    </w:p>
    <w:p w14:paraId="1E14ED01" w14:textId="77777777" w:rsidR="00F95CB2" w:rsidRDefault="00000000">
      <w:pPr>
        <w:pStyle w:val="Nagwek1"/>
      </w:pPr>
      <w:bookmarkStart w:id="10" w:name="social-media"/>
      <w:bookmarkEnd w:id="9"/>
      <w:r>
        <w:lastRenderedPageBreak/>
        <w:t>9. Social Media</w:t>
      </w:r>
    </w:p>
    <w:p w14:paraId="23D4FB3C" w14:textId="77777777" w:rsidR="00F95CB2" w:rsidRDefault="00000000">
      <w:pPr>
        <w:pStyle w:val="FirstParagraph"/>
      </w:pPr>
      <w:r>
        <w:t>Staff must use social media responsibly.</w:t>
      </w:r>
    </w:p>
    <w:p w14:paraId="3CB6E54B" w14:textId="77777777" w:rsidR="00F95CB2" w:rsidRDefault="00000000">
      <w:pPr>
        <w:pStyle w:val="Tekstpodstawowy"/>
      </w:pPr>
      <w:r>
        <w:t>Staff must not:</w:t>
      </w:r>
    </w:p>
    <w:p w14:paraId="4F874670" w14:textId="77777777" w:rsidR="00F95CB2" w:rsidRDefault="00000000">
      <w:pPr>
        <w:pStyle w:val="Compact"/>
        <w:numPr>
          <w:ilvl w:val="0"/>
          <w:numId w:val="9"/>
        </w:numPr>
      </w:pPr>
      <w:r>
        <w:t>post confidential information;</w:t>
      </w:r>
    </w:p>
    <w:p w14:paraId="13A60883" w14:textId="77777777" w:rsidR="00F95CB2" w:rsidRDefault="00000000">
      <w:pPr>
        <w:pStyle w:val="Compact"/>
        <w:numPr>
          <w:ilvl w:val="0"/>
          <w:numId w:val="9"/>
        </w:numPr>
      </w:pPr>
      <w:r>
        <w:t>discuss children, families or colleagues online;</w:t>
      </w:r>
    </w:p>
    <w:p w14:paraId="63A14A8D" w14:textId="77777777" w:rsidR="00F95CB2" w:rsidRDefault="00000000">
      <w:pPr>
        <w:pStyle w:val="Compact"/>
        <w:numPr>
          <w:ilvl w:val="0"/>
          <w:numId w:val="9"/>
        </w:numPr>
      </w:pPr>
      <w:r>
        <w:t>identify children attending the preschool;</w:t>
      </w:r>
    </w:p>
    <w:p w14:paraId="3DB5EF92" w14:textId="77777777" w:rsidR="00F95CB2" w:rsidRDefault="00000000">
      <w:pPr>
        <w:pStyle w:val="Compact"/>
        <w:numPr>
          <w:ilvl w:val="0"/>
          <w:numId w:val="9"/>
        </w:numPr>
      </w:pPr>
      <w:r>
        <w:t>publish content that could damage professional reputation or public confidence.</w:t>
      </w:r>
    </w:p>
    <w:p w14:paraId="07B4808B" w14:textId="77777777" w:rsidR="00F95CB2" w:rsidRDefault="00000000">
      <w:pPr>
        <w:pStyle w:val="FirstParagraph"/>
      </w:pPr>
      <w:r>
        <w:t>Privacy settings do not remove professional responsibilities.</w:t>
      </w:r>
    </w:p>
    <w:p w14:paraId="32B4196E" w14:textId="77777777" w:rsidR="00F95CB2" w:rsidRDefault="00D20950">
      <w:r>
        <w:rPr>
          <w:noProof/>
        </w:rPr>
        <w:pict w14:anchorId="5F0134FE">
          <v:rect id="_x0000_i1036" alt="" style="width:451.3pt;height:.05pt;mso-width-percent:0;mso-height-percent:0;mso-width-percent:0;mso-height-percent:0" o:hralign="center" o:hrstd="t" o:hr="t"/>
        </w:pict>
      </w:r>
    </w:p>
    <w:p w14:paraId="42406EFF" w14:textId="77777777" w:rsidR="00F95CB2" w:rsidRDefault="00000000">
      <w:pPr>
        <w:pStyle w:val="Nagwek1"/>
      </w:pPr>
      <w:bookmarkStart w:id="11" w:name="dress-and-appearance"/>
      <w:bookmarkEnd w:id="10"/>
      <w:r>
        <w:t>10. Dress and Appearance</w:t>
      </w:r>
    </w:p>
    <w:p w14:paraId="3CEF04E7" w14:textId="77777777" w:rsidR="00F95CB2" w:rsidRDefault="00000000">
      <w:pPr>
        <w:pStyle w:val="FirstParagraph"/>
      </w:pPr>
      <w:r>
        <w:t>Staff should present themselves in a manner that is:</w:t>
      </w:r>
    </w:p>
    <w:p w14:paraId="389BEAB5" w14:textId="77777777" w:rsidR="00F95CB2" w:rsidRDefault="00000000">
      <w:pPr>
        <w:pStyle w:val="Compact"/>
        <w:numPr>
          <w:ilvl w:val="0"/>
          <w:numId w:val="10"/>
        </w:numPr>
      </w:pPr>
      <w:r>
        <w:t>professional;</w:t>
      </w:r>
    </w:p>
    <w:p w14:paraId="508804F5" w14:textId="77777777" w:rsidR="00F95CB2" w:rsidRDefault="00000000">
      <w:pPr>
        <w:pStyle w:val="Compact"/>
        <w:numPr>
          <w:ilvl w:val="0"/>
          <w:numId w:val="10"/>
        </w:numPr>
      </w:pPr>
      <w:r>
        <w:t>practical;</w:t>
      </w:r>
    </w:p>
    <w:p w14:paraId="0D3317BA" w14:textId="77777777" w:rsidR="00F95CB2" w:rsidRDefault="00000000">
      <w:pPr>
        <w:pStyle w:val="Compact"/>
        <w:numPr>
          <w:ilvl w:val="0"/>
          <w:numId w:val="10"/>
        </w:numPr>
      </w:pPr>
      <w:r>
        <w:t>appropriate for working with young children;</w:t>
      </w:r>
    </w:p>
    <w:p w14:paraId="7C22038C" w14:textId="77777777" w:rsidR="00F95CB2" w:rsidRDefault="00000000">
      <w:pPr>
        <w:pStyle w:val="Compact"/>
        <w:numPr>
          <w:ilvl w:val="0"/>
          <w:numId w:val="10"/>
        </w:numPr>
      </w:pPr>
      <w:r>
        <w:t>consistent with health and safety requirements.</w:t>
      </w:r>
    </w:p>
    <w:p w14:paraId="3FEF0EEA" w14:textId="77777777" w:rsidR="00F95CB2" w:rsidRDefault="00000000">
      <w:pPr>
        <w:pStyle w:val="FirstParagraph"/>
      </w:pPr>
      <w:r>
        <w:t>Clothing should support active participation in children’s learning and play.</w:t>
      </w:r>
    </w:p>
    <w:p w14:paraId="511C06FE" w14:textId="77777777" w:rsidR="00F95CB2" w:rsidRDefault="00000000">
      <w:pPr>
        <w:pStyle w:val="Tekstpodstawowy"/>
      </w:pPr>
      <w:r>
        <w:t>Footwear should be safe and suitable for the role.</w:t>
      </w:r>
    </w:p>
    <w:p w14:paraId="3B450BE6" w14:textId="77777777" w:rsidR="00F95CB2" w:rsidRDefault="00D20950">
      <w:r>
        <w:rPr>
          <w:noProof/>
        </w:rPr>
        <w:pict w14:anchorId="1ED0CF96">
          <v:rect id="_x0000_i1035" alt="" style="width:451.3pt;height:.05pt;mso-width-percent:0;mso-height-percent:0;mso-width-percent:0;mso-height-percent:0" o:hralign="center" o:hrstd="t" o:hr="t"/>
        </w:pict>
      </w:r>
    </w:p>
    <w:p w14:paraId="62E65749" w14:textId="77777777" w:rsidR="00F95CB2" w:rsidRDefault="00000000">
      <w:pPr>
        <w:pStyle w:val="Nagwek1"/>
      </w:pPr>
      <w:bookmarkStart w:id="12" w:name="physical-contact"/>
      <w:bookmarkEnd w:id="11"/>
      <w:r>
        <w:t>11. Physical Contact</w:t>
      </w:r>
    </w:p>
    <w:p w14:paraId="39AF7877" w14:textId="77777777" w:rsidR="00F95CB2" w:rsidRDefault="00000000">
      <w:pPr>
        <w:pStyle w:val="FirstParagraph"/>
      </w:pPr>
      <w:r>
        <w:t>Appropriate physical contact is often necessary when working with young children.</w:t>
      </w:r>
    </w:p>
    <w:p w14:paraId="1BAD4B1E" w14:textId="77777777" w:rsidR="00F95CB2" w:rsidRDefault="00000000">
      <w:pPr>
        <w:pStyle w:val="Tekstpodstawowy"/>
      </w:pPr>
      <w:r>
        <w:t>Examples may include:</w:t>
      </w:r>
    </w:p>
    <w:p w14:paraId="6227883A" w14:textId="77777777" w:rsidR="00F95CB2" w:rsidRDefault="00000000">
      <w:pPr>
        <w:pStyle w:val="Compact"/>
        <w:numPr>
          <w:ilvl w:val="0"/>
          <w:numId w:val="11"/>
        </w:numPr>
      </w:pPr>
      <w:r>
        <w:t>providing comfort;</w:t>
      </w:r>
    </w:p>
    <w:p w14:paraId="21A1FA1B" w14:textId="77777777" w:rsidR="00F95CB2" w:rsidRDefault="00000000">
      <w:pPr>
        <w:pStyle w:val="Compact"/>
        <w:numPr>
          <w:ilvl w:val="0"/>
          <w:numId w:val="11"/>
        </w:numPr>
      </w:pPr>
      <w:r>
        <w:t>supporting personal care;</w:t>
      </w:r>
    </w:p>
    <w:p w14:paraId="5E0499E6" w14:textId="77777777" w:rsidR="00F95CB2" w:rsidRDefault="00000000">
      <w:pPr>
        <w:pStyle w:val="Compact"/>
        <w:numPr>
          <w:ilvl w:val="0"/>
          <w:numId w:val="11"/>
        </w:numPr>
      </w:pPr>
      <w:r>
        <w:t>ensuring safety;</w:t>
      </w:r>
    </w:p>
    <w:p w14:paraId="71910051" w14:textId="77777777" w:rsidR="00F95CB2" w:rsidRDefault="00000000">
      <w:pPr>
        <w:pStyle w:val="Compact"/>
        <w:numPr>
          <w:ilvl w:val="0"/>
          <w:numId w:val="11"/>
        </w:numPr>
      </w:pPr>
      <w:r>
        <w:t>assisting with activities.</w:t>
      </w:r>
    </w:p>
    <w:p w14:paraId="62C6159D" w14:textId="77777777" w:rsidR="00F95CB2" w:rsidRDefault="00000000">
      <w:pPr>
        <w:pStyle w:val="FirstParagraph"/>
      </w:pPr>
      <w:r>
        <w:t>All physical contact must:</w:t>
      </w:r>
    </w:p>
    <w:p w14:paraId="64382158" w14:textId="77777777" w:rsidR="00F95CB2" w:rsidRDefault="00000000">
      <w:pPr>
        <w:pStyle w:val="Compact"/>
        <w:numPr>
          <w:ilvl w:val="0"/>
          <w:numId w:val="12"/>
        </w:numPr>
      </w:pPr>
      <w:r>
        <w:t>be appropriate;</w:t>
      </w:r>
    </w:p>
    <w:p w14:paraId="586409BB" w14:textId="77777777" w:rsidR="00F95CB2" w:rsidRDefault="00000000">
      <w:pPr>
        <w:pStyle w:val="Compact"/>
        <w:numPr>
          <w:ilvl w:val="0"/>
          <w:numId w:val="12"/>
        </w:numPr>
      </w:pPr>
      <w:r>
        <w:t>be in the child’s best interests;</w:t>
      </w:r>
    </w:p>
    <w:p w14:paraId="10D61FD5" w14:textId="77777777" w:rsidR="00F95CB2" w:rsidRDefault="00000000">
      <w:pPr>
        <w:pStyle w:val="Compact"/>
        <w:numPr>
          <w:ilvl w:val="0"/>
          <w:numId w:val="12"/>
        </w:numPr>
      </w:pPr>
      <w:r>
        <w:lastRenderedPageBreak/>
        <w:t>respect the child’s dignity;</w:t>
      </w:r>
    </w:p>
    <w:p w14:paraId="018FDA24" w14:textId="77777777" w:rsidR="00F95CB2" w:rsidRDefault="00000000">
      <w:pPr>
        <w:pStyle w:val="Compact"/>
        <w:numPr>
          <w:ilvl w:val="0"/>
          <w:numId w:val="12"/>
        </w:numPr>
      </w:pPr>
      <w:r>
        <w:t>follow safeguarding procedures.</w:t>
      </w:r>
    </w:p>
    <w:p w14:paraId="06B04D8E" w14:textId="77777777" w:rsidR="00F95CB2" w:rsidRDefault="00D20950">
      <w:r>
        <w:rPr>
          <w:noProof/>
        </w:rPr>
        <w:pict w14:anchorId="0D6CF235">
          <v:rect id="_x0000_i1034" alt="" style="width:451.3pt;height:.05pt;mso-width-percent:0;mso-height-percent:0;mso-width-percent:0;mso-height-percent:0" o:hralign="center" o:hrstd="t" o:hr="t"/>
        </w:pict>
      </w:r>
    </w:p>
    <w:p w14:paraId="349BF616" w14:textId="77777777" w:rsidR="00F95CB2" w:rsidRDefault="00000000">
      <w:pPr>
        <w:pStyle w:val="Nagwek1"/>
      </w:pPr>
      <w:bookmarkStart w:id="13" w:name="gifts-and-hospitality"/>
      <w:bookmarkEnd w:id="12"/>
      <w:r>
        <w:t>12. Gifts and Hospitality</w:t>
      </w:r>
    </w:p>
    <w:p w14:paraId="5E3C837E" w14:textId="77777777" w:rsidR="00F95CB2" w:rsidRDefault="00000000">
      <w:pPr>
        <w:pStyle w:val="FirstParagraph"/>
      </w:pPr>
      <w:r>
        <w:t>Staff should not accept gifts that may:</w:t>
      </w:r>
    </w:p>
    <w:p w14:paraId="528D64A2" w14:textId="77777777" w:rsidR="00F95CB2" w:rsidRDefault="00000000">
      <w:pPr>
        <w:pStyle w:val="Compact"/>
        <w:numPr>
          <w:ilvl w:val="0"/>
          <w:numId w:val="13"/>
        </w:numPr>
      </w:pPr>
      <w:r>
        <w:t>influence professional judgement;</w:t>
      </w:r>
    </w:p>
    <w:p w14:paraId="155A73A5" w14:textId="77777777" w:rsidR="00F95CB2" w:rsidRDefault="00000000">
      <w:pPr>
        <w:pStyle w:val="Compact"/>
        <w:numPr>
          <w:ilvl w:val="0"/>
          <w:numId w:val="13"/>
        </w:numPr>
      </w:pPr>
      <w:r>
        <w:t>create conflicts of interest;</w:t>
      </w:r>
    </w:p>
    <w:p w14:paraId="4A133DC8" w14:textId="77777777" w:rsidR="00F95CB2" w:rsidRDefault="00000000">
      <w:pPr>
        <w:pStyle w:val="Compact"/>
        <w:numPr>
          <w:ilvl w:val="0"/>
          <w:numId w:val="13"/>
        </w:numPr>
      </w:pPr>
      <w:r>
        <w:t>compromise professional relationships.</w:t>
      </w:r>
    </w:p>
    <w:p w14:paraId="5F360E60" w14:textId="77777777" w:rsidR="00F95CB2" w:rsidRDefault="00000000">
      <w:pPr>
        <w:pStyle w:val="FirstParagraph"/>
      </w:pPr>
      <w:r>
        <w:t>Small tokens of appreciation may be accepted where appropriate and declared to management.</w:t>
      </w:r>
    </w:p>
    <w:p w14:paraId="37D26838" w14:textId="77777777" w:rsidR="00F95CB2" w:rsidRDefault="00D20950">
      <w:r>
        <w:rPr>
          <w:noProof/>
        </w:rPr>
        <w:pict w14:anchorId="2D8B1822">
          <v:rect id="_x0000_i1033" alt="" style="width:451.3pt;height:.05pt;mso-width-percent:0;mso-height-percent:0;mso-width-percent:0;mso-height-percent:0" o:hralign="center" o:hrstd="t" o:hr="t"/>
        </w:pict>
      </w:r>
    </w:p>
    <w:p w14:paraId="1DF5030A" w14:textId="77777777" w:rsidR="00F95CB2" w:rsidRDefault="00000000">
      <w:pPr>
        <w:pStyle w:val="Nagwek1"/>
      </w:pPr>
      <w:bookmarkStart w:id="14" w:name="attendance-and-punctuality"/>
      <w:bookmarkEnd w:id="13"/>
      <w:r>
        <w:t>13. Attendance and Punctuality</w:t>
      </w:r>
    </w:p>
    <w:p w14:paraId="5B82502D" w14:textId="77777777" w:rsidR="00F95CB2" w:rsidRDefault="00000000">
      <w:pPr>
        <w:pStyle w:val="FirstParagraph"/>
      </w:pPr>
      <w:r>
        <w:t>Staff are expected to:</w:t>
      </w:r>
    </w:p>
    <w:p w14:paraId="314ABB5F" w14:textId="77777777" w:rsidR="00F95CB2" w:rsidRDefault="00000000">
      <w:pPr>
        <w:pStyle w:val="Compact"/>
        <w:numPr>
          <w:ilvl w:val="0"/>
          <w:numId w:val="14"/>
        </w:numPr>
      </w:pPr>
      <w:r>
        <w:t>attend work regularly;</w:t>
      </w:r>
    </w:p>
    <w:p w14:paraId="1B02EA01" w14:textId="77777777" w:rsidR="00F95CB2" w:rsidRDefault="00000000">
      <w:pPr>
        <w:pStyle w:val="Compact"/>
        <w:numPr>
          <w:ilvl w:val="0"/>
          <w:numId w:val="14"/>
        </w:numPr>
      </w:pPr>
      <w:r>
        <w:t>arrive on time;</w:t>
      </w:r>
    </w:p>
    <w:p w14:paraId="59D7EE92" w14:textId="77777777" w:rsidR="00F95CB2" w:rsidRDefault="00000000">
      <w:pPr>
        <w:pStyle w:val="Compact"/>
        <w:numPr>
          <w:ilvl w:val="0"/>
          <w:numId w:val="14"/>
        </w:numPr>
      </w:pPr>
      <w:r>
        <w:t>follow absence reporting procedures;</w:t>
      </w:r>
    </w:p>
    <w:p w14:paraId="4BE83872" w14:textId="77777777" w:rsidR="00F95CB2" w:rsidRDefault="00000000">
      <w:pPr>
        <w:pStyle w:val="Compact"/>
        <w:numPr>
          <w:ilvl w:val="0"/>
          <w:numId w:val="14"/>
        </w:numPr>
      </w:pPr>
      <w:r>
        <w:t>maintain professional reliability.</w:t>
      </w:r>
    </w:p>
    <w:p w14:paraId="26CA4C5A" w14:textId="77777777" w:rsidR="00F95CB2" w:rsidRDefault="00000000">
      <w:pPr>
        <w:pStyle w:val="FirstParagraph"/>
      </w:pPr>
      <w:r>
        <w:t>Persistent attendance concerns may be addressed through management procedures.</w:t>
      </w:r>
    </w:p>
    <w:p w14:paraId="39DFD17E" w14:textId="77777777" w:rsidR="00F95CB2" w:rsidRDefault="00D20950">
      <w:r>
        <w:rPr>
          <w:noProof/>
        </w:rPr>
        <w:pict w14:anchorId="17131BC9">
          <v:rect id="_x0000_i1032" alt="" style="width:451.3pt;height:.05pt;mso-width-percent:0;mso-height-percent:0;mso-width-percent:0;mso-height-percent:0" o:hralign="center" o:hrstd="t" o:hr="t"/>
        </w:pict>
      </w:r>
    </w:p>
    <w:p w14:paraId="5A749C79" w14:textId="77777777" w:rsidR="00F95CB2" w:rsidRDefault="00000000">
      <w:pPr>
        <w:pStyle w:val="Nagwek1"/>
      </w:pPr>
      <w:bookmarkStart w:id="15" w:name="health-safety-and-wellbeing"/>
      <w:bookmarkEnd w:id="14"/>
      <w:r>
        <w:t>14. Health, Safety and Wellbeing</w:t>
      </w:r>
    </w:p>
    <w:p w14:paraId="46A3B5A8" w14:textId="77777777" w:rsidR="00F95CB2" w:rsidRDefault="00000000">
      <w:pPr>
        <w:pStyle w:val="FirstParagraph"/>
      </w:pPr>
      <w:r>
        <w:t>All staff have a responsibility to:</w:t>
      </w:r>
    </w:p>
    <w:p w14:paraId="117CD6DC" w14:textId="77777777" w:rsidR="00F95CB2" w:rsidRDefault="00000000">
      <w:pPr>
        <w:pStyle w:val="Compact"/>
        <w:numPr>
          <w:ilvl w:val="0"/>
          <w:numId w:val="15"/>
        </w:numPr>
      </w:pPr>
      <w:r>
        <w:t>follow health and safety procedures;</w:t>
      </w:r>
    </w:p>
    <w:p w14:paraId="7D4B6DD1" w14:textId="77777777" w:rsidR="00F95CB2" w:rsidRDefault="00000000">
      <w:pPr>
        <w:pStyle w:val="Compact"/>
        <w:numPr>
          <w:ilvl w:val="0"/>
          <w:numId w:val="15"/>
        </w:numPr>
      </w:pPr>
      <w:r>
        <w:t>report hazards;</w:t>
      </w:r>
    </w:p>
    <w:p w14:paraId="51C0D818" w14:textId="77777777" w:rsidR="00F95CB2" w:rsidRDefault="00000000">
      <w:pPr>
        <w:pStyle w:val="Compact"/>
        <w:numPr>
          <w:ilvl w:val="0"/>
          <w:numId w:val="15"/>
        </w:numPr>
      </w:pPr>
      <w:r>
        <w:t>participate in risk management;</w:t>
      </w:r>
    </w:p>
    <w:p w14:paraId="6E2F0395" w14:textId="77777777" w:rsidR="00F95CB2" w:rsidRDefault="00000000">
      <w:pPr>
        <w:pStyle w:val="Compact"/>
        <w:numPr>
          <w:ilvl w:val="0"/>
          <w:numId w:val="15"/>
        </w:numPr>
      </w:pPr>
      <w:r>
        <w:t>support a safe environment for children and colleagues.</w:t>
      </w:r>
    </w:p>
    <w:p w14:paraId="1CA9566E" w14:textId="77777777" w:rsidR="00F95CB2" w:rsidRDefault="00000000">
      <w:pPr>
        <w:pStyle w:val="FirstParagraph"/>
      </w:pPr>
      <w:r>
        <w:t>Staff should also seek support if personal circumstances may affect their ability to perform their role safely.</w:t>
      </w:r>
    </w:p>
    <w:p w14:paraId="276571A2" w14:textId="77777777" w:rsidR="00F95CB2" w:rsidRDefault="00D20950">
      <w:r>
        <w:rPr>
          <w:noProof/>
        </w:rPr>
        <w:pict w14:anchorId="52CF5FBD">
          <v:rect id="_x0000_i1031" alt="" style="width:451.3pt;height:.05pt;mso-width-percent:0;mso-height-percent:0;mso-width-percent:0;mso-height-percent:0" o:hralign="center" o:hrstd="t" o:hr="t"/>
        </w:pict>
      </w:r>
    </w:p>
    <w:p w14:paraId="79C52C1D" w14:textId="77777777" w:rsidR="00F95CB2" w:rsidRDefault="00000000">
      <w:pPr>
        <w:pStyle w:val="Nagwek1"/>
      </w:pPr>
      <w:bookmarkStart w:id="16" w:name="alcohol-drugs-and-smoking"/>
      <w:bookmarkEnd w:id="15"/>
      <w:r>
        <w:lastRenderedPageBreak/>
        <w:t>15. Alcohol, Drugs and Smoking</w:t>
      </w:r>
    </w:p>
    <w:p w14:paraId="1C3A53B1" w14:textId="77777777" w:rsidR="00F95CB2" w:rsidRDefault="00000000">
      <w:pPr>
        <w:pStyle w:val="FirstParagraph"/>
      </w:pPr>
      <w:r>
        <w:t>Staff must not:</w:t>
      </w:r>
    </w:p>
    <w:p w14:paraId="04A96A39" w14:textId="77777777" w:rsidR="00F95CB2" w:rsidRDefault="00000000">
      <w:pPr>
        <w:pStyle w:val="Compact"/>
        <w:numPr>
          <w:ilvl w:val="0"/>
          <w:numId w:val="16"/>
        </w:numPr>
      </w:pPr>
      <w:r>
        <w:t>attend work under the influence of alcohol or drugs;</w:t>
      </w:r>
    </w:p>
    <w:p w14:paraId="725CB3AB" w14:textId="77777777" w:rsidR="00F95CB2" w:rsidRDefault="00000000">
      <w:pPr>
        <w:pStyle w:val="Compact"/>
        <w:numPr>
          <w:ilvl w:val="0"/>
          <w:numId w:val="16"/>
        </w:numPr>
      </w:pPr>
      <w:r>
        <w:t>consume alcohol during working hours;</w:t>
      </w:r>
    </w:p>
    <w:p w14:paraId="69659257" w14:textId="77777777" w:rsidR="00F95CB2" w:rsidRDefault="00000000">
      <w:pPr>
        <w:pStyle w:val="Compact"/>
        <w:numPr>
          <w:ilvl w:val="0"/>
          <w:numId w:val="16"/>
        </w:numPr>
      </w:pPr>
      <w:r>
        <w:t>misuse medication.</w:t>
      </w:r>
    </w:p>
    <w:p w14:paraId="78AC111B" w14:textId="77777777" w:rsidR="00F95CB2" w:rsidRDefault="00000000">
      <w:pPr>
        <w:pStyle w:val="FirstParagraph"/>
      </w:pPr>
      <w:r>
        <w:t>Smoking and vaping must only take place in designated areas away from children and in accordance with preschool procedures.</w:t>
      </w:r>
    </w:p>
    <w:p w14:paraId="7C194286" w14:textId="77777777" w:rsidR="00F95CB2" w:rsidRDefault="00D20950">
      <w:r>
        <w:rPr>
          <w:noProof/>
        </w:rPr>
        <w:pict w14:anchorId="00C47D5A">
          <v:rect id="_x0000_i1030" alt="" style="width:451.3pt;height:.05pt;mso-width-percent:0;mso-height-percent:0;mso-width-percent:0;mso-height-percent:0" o:hralign="center" o:hrstd="t" o:hr="t"/>
        </w:pict>
      </w:r>
    </w:p>
    <w:p w14:paraId="701A0956" w14:textId="77777777" w:rsidR="00F95CB2" w:rsidRDefault="00000000">
      <w:pPr>
        <w:pStyle w:val="Nagwek1"/>
      </w:pPr>
      <w:bookmarkStart w:id="17" w:name="X2214aa1cd0b157279e988fae95391037c7aeef9"/>
      <w:bookmarkEnd w:id="16"/>
      <w:r>
        <w:t>16. Whistleblowing and Professional Challenge</w:t>
      </w:r>
    </w:p>
    <w:p w14:paraId="31E50F6B" w14:textId="77777777" w:rsidR="00F95CB2" w:rsidRDefault="00000000">
      <w:pPr>
        <w:pStyle w:val="FirstParagraph"/>
      </w:pPr>
      <w:r>
        <w:t>Staff are expected to raise concerns where:</w:t>
      </w:r>
    </w:p>
    <w:p w14:paraId="3B8D5A5B" w14:textId="77777777" w:rsidR="00F95CB2" w:rsidRDefault="00000000">
      <w:pPr>
        <w:pStyle w:val="Compact"/>
        <w:numPr>
          <w:ilvl w:val="0"/>
          <w:numId w:val="17"/>
        </w:numPr>
      </w:pPr>
      <w:r>
        <w:t>children’s welfare may be at risk;</w:t>
      </w:r>
    </w:p>
    <w:p w14:paraId="38D030C6" w14:textId="77777777" w:rsidR="00F95CB2" w:rsidRDefault="00000000">
      <w:pPr>
        <w:pStyle w:val="Compact"/>
        <w:numPr>
          <w:ilvl w:val="0"/>
          <w:numId w:val="17"/>
        </w:numPr>
      </w:pPr>
      <w:r>
        <w:t>unsafe practice is observed;</w:t>
      </w:r>
    </w:p>
    <w:p w14:paraId="25EBDBFF" w14:textId="77777777" w:rsidR="00F95CB2" w:rsidRDefault="00000000">
      <w:pPr>
        <w:pStyle w:val="Compact"/>
        <w:numPr>
          <w:ilvl w:val="0"/>
          <w:numId w:val="17"/>
        </w:numPr>
      </w:pPr>
      <w:r>
        <w:t>policies are not being followed;</w:t>
      </w:r>
    </w:p>
    <w:p w14:paraId="646384B9" w14:textId="77777777" w:rsidR="00F95CB2" w:rsidRDefault="00000000">
      <w:pPr>
        <w:pStyle w:val="Compact"/>
        <w:numPr>
          <w:ilvl w:val="0"/>
          <w:numId w:val="17"/>
        </w:numPr>
      </w:pPr>
      <w:r>
        <w:t>professional standards are compromised.</w:t>
      </w:r>
    </w:p>
    <w:p w14:paraId="58E7AB29" w14:textId="77777777" w:rsidR="00F95CB2" w:rsidRDefault="00000000">
      <w:pPr>
        <w:pStyle w:val="FirstParagraph"/>
      </w:pPr>
      <w:r>
        <w:t>Concerns should be raised through appropriate procedures without fear of victimisation.</w:t>
      </w:r>
    </w:p>
    <w:p w14:paraId="4A9E2AB2" w14:textId="77777777" w:rsidR="00F95CB2" w:rsidRDefault="00D20950">
      <w:r>
        <w:rPr>
          <w:noProof/>
        </w:rPr>
        <w:pict w14:anchorId="0A5AD3A4">
          <v:rect id="_x0000_i1029" alt="" style="width:451.3pt;height:.05pt;mso-width-percent:0;mso-height-percent:0;mso-width-percent:0;mso-height-percent:0" o:hralign="center" o:hrstd="t" o:hr="t"/>
        </w:pict>
      </w:r>
    </w:p>
    <w:p w14:paraId="30D8D099" w14:textId="77777777" w:rsidR="00F95CB2" w:rsidRDefault="00000000">
      <w:pPr>
        <w:pStyle w:val="Nagwek1"/>
      </w:pPr>
      <w:bookmarkStart w:id="18" w:name="low-level-concerns"/>
      <w:bookmarkEnd w:id="17"/>
      <w:r>
        <w:t>17. Low-Level Concerns</w:t>
      </w:r>
    </w:p>
    <w:p w14:paraId="08C74092" w14:textId="77777777" w:rsidR="00F95CB2" w:rsidRDefault="00000000">
      <w:pPr>
        <w:pStyle w:val="FirstParagraph"/>
      </w:pPr>
      <w:r>
        <w:t>Staff should report any behaviour, including their own, that may:</w:t>
      </w:r>
    </w:p>
    <w:p w14:paraId="5F04E359" w14:textId="77777777" w:rsidR="00F95CB2" w:rsidRDefault="00000000">
      <w:pPr>
        <w:pStyle w:val="Compact"/>
        <w:numPr>
          <w:ilvl w:val="0"/>
          <w:numId w:val="18"/>
        </w:numPr>
      </w:pPr>
      <w:r>
        <w:t>be inconsistent with this Code of Conduct;</w:t>
      </w:r>
    </w:p>
    <w:p w14:paraId="5992C404" w14:textId="77777777" w:rsidR="00F95CB2" w:rsidRDefault="00000000">
      <w:pPr>
        <w:pStyle w:val="Compact"/>
        <w:numPr>
          <w:ilvl w:val="0"/>
          <w:numId w:val="18"/>
        </w:numPr>
      </w:pPr>
      <w:r>
        <w:t>create professional concern;</w:t>
      </w:r>
    </w:p>
    <w:p w14:paraId="6E76C2DD" w14:textId="77777777" w:rsidR="00F95CB2" w:rsidRDefault="00000000">
      <w:pPr>
        <w:pStyle w:val="Compact"/>
        <w:numPr>
          <w:ilvl w:val="0"/>
          <w:numId w:val="18"/>
        </w:numPr>
      </w:pPr>
      <w:r>
        <w:t>indicate a need for support or guidance.</w:t>
      </w:r>
    </w:p>
    <w:p w14:paraId="5D1E8A53" w14:textId="77777777" w:rsidR="00F95CB2" w:rsidRDefault="00000000">
      <w:pPr>
        <w:pStyle w:val="FirstParagraph"/>
      </w:pPr>
      <w:r>
        <w:t>Addressing concerns early helps maintain a strong safeguarding culture.</w:t>
      </w:r>
    </w:p>
    <w:p w14:paraId="77AD7D86" w14:textId="77777777" w:rsidR="00F95CB2" w:rsidRDefault="00D20950">
      <w:r>
        <w:rPr>
          <w:noProof/>
        </w:rPr>
        <w:pict w14:anchorId="3354A353">
          <v:rect id="_x0000_i1028" alt="" style="width:451.3pt;height:.05pt;mso-width-percent:0;mso-height-percent:0;mso-width-percent:0;mso-height-percent:0" o:hralign="center" o:hrstd="t" o:hr="t"/>
        </w:pict>
      </w:r>
    </w:p>
    <w:p w14:paraId="55B562AF" w14:textId="77777777" w:rsidR="00F95CB2" w:rsidRDefault="00000000">
      <w:pPr>
        <w:pStyle w:val="Nagwek1"/>
      </w:pPr>
      <w:bookmarkStart w:id="19" w:name="breaches-of-the-code-of-conduct"/>
      <w:bookmarkEnd w:id="18"/>
      <w:r>
        <w:t>18. Breaches of the Code of Conduct</w:t>
      </w:r>
    </w:p>
    <w:p w14:paraId="2A97A7B8" w14:textId="77777777" w:rsidR="00F95CB2" w:rsidRDefault="00000000">
      <w:pPr>
        <w:pStyle w:val="FirstParagraph"/>
      </w:pPr>
      <w:r>
        <w:t>Failure to comply with this Code of Conduct may result in:</w:t>
      </w:r>
    </w:p>
    <w:p w14:paraId="170A1703" w14:textId="77777777" w:rsidR="00F95CB2" w:rsidRDefault="00000000">
      <w:pPr>
        <w:pStyle w:val="Compact"/>
        <w:numPr>
          <w:ilvl w:val="0"/>
          <w:numId w:val="19"/>
        </w:numPr>
      </w:pPr>
      <w:r>
        <w:t>supervision actions;</w:t>
      </w:r>
    </w:p>
    <w:p w14:paraId="79218768" w14:textId="77777777" w:rsidR="00F95CB2" w:rsidRDefault="00000000">
      <w:pPr>
        <w:pStyle w:val="Compact"/>
        <w:numPr>
          <w:ilvl w:val="0"/>
          <w:numId w:val="19"/>
        </w:numPr>
      </w:pPr>
      <w:r>
        <w:t>additional training;</w:t>
      </w:r>
    </w:p>
    <w:p w14:paraId="16549F43" w14:textId="77777777" w:rsidR="00F95CB2" w:rsidRDefault="00000000">
      <w:pPr>
        <w:pStyle w:val="Compact"/>
        <w:numPr>
          <w:ilvl w:val="0"/>
          <w:numId w:val="19"/>
        </w:numPr>
      </w:pPr>
      <w:r>
        <w:lastRenderedPageBreak/>
        <w:t>formal management action;</w:t>
      </w:r>
    </w:p>
    <w:p w14:paraId="476E9831" w14:textId="77777777" w:rsidR="00F95CB2" w:rsidRDefault="00000000">
      <w:pPr>
        <w:pStyle w:val="Compact"/>
        <w:numPr>
          <w:ilvl w:val="0"/>
          <w:numId w:val="19"/>
        </w:numPr>
      </w:pPr>
      <w:r>
        <w:t>disciplinary procedures;</w:t>
      </w:r>
    </w:p>
    <w:p w14:paraId="78D17B3F" w14:textId="77777777" w:rsidR="00F95CB2" w:rsidRDefault="00000000">
      <w:pPr>
        <w:pStyle w:val="Compact"/>
        <w:numPr>
          <w:ilvl w:val="0"/>
          <w:numId w:val="19"/>
        </w:numPr>
      </w:pPr>
      <w:r>
        <w:t>referral to external agencies where required.</w:t>
      </w:r>
    </w:p>
    <w:p w14:paraId="17720BDC" w14:textId="77777777" w:rsidR="00F95CB2" w:rsidRDefault="00D20950">
      <w:r>
        <w:rPr>
          <w:noProof/>
        </w:rPr>
        <w:pict w14:anchorId="233C9B73">
          <v:rect id="_x0000_i1027" alt="" style="width:451.3pt;height:.05pt;mso-width-percent:0;mso-height-percent:0;mso-width-percent:0;mso-height-percent:0" o:hralign="center" o:hrstd="t" o:hr="t"/>
        </w:pict>
      </w:r>
    </w:p>
    <w:p w14:paraId="0D3DC706" w14:textId="77777777" w:rsidR="00F95CB2" w:rsidRDefault="00000000">
      <w:pPr>
        <w:pStyle w:val="Nagwek1"/>
      </w:pPr>
      <w:bookmarkStart w:id="20" w:name="monitoring-and-review"/>
      <w:bookmarkEnd w:id="19"/>
      <w:r>
        <w:t>19. Monitoring and Review</w:t>
      </w:r>
    </w:p>
    <w:p w14:paraId="1608EB54" w14:textId="77777777" w:rsidR="00F95CB2" w:rsidRDefault="00000000">
      <w:pPr>
        <w:pStyle w:val="FirstParagraph"/>
      </w:pPr>
      <w:r>
        <w:t>This policy will be reviewed annually or sooner where legislation or guidance changes.</w:t>
      </w:r>
    </w:p>
    <w:p w14:paraId="6F38A731" w14:textId="77777777" w:rsidR="00F95CB2" w:rsidRDefault="00000000">
      <w:pPr>
        <w:pStyle w:val="Tekstpodstawowy"/>
      </w:pPr>
      <w:r>
        <w:t>All staff are expected to read, understand and follow this Code of Conduct.</w:t>
      </w:r>
    </w:p>
    <w:p w14:paraId="6B72ED0C" w14:textId="77777777" w:rsidR="00F95CB2" w:rsidRDefault="00D20950">
      <w:r>
        <w:rPr>
          <w:noProof/>
        </w:rPr>
        <w:pict w14:anchorId="4D117326">
          <v:rect id="_x0000_i1026" alt="" style="width:451.3pt;height:.05pt;mso-width-percent:0;mso-height-percent:0;mso-width-percent:0;mso-height-percent:0" o:hralign="center" o:hrstd="t" o:hr="t"/>
        </w:pict>
      </w:r>
    </w:p>
    <w:p w14:paraId="32FCD4EE" w14:textId="77777777" w:rsidR="00F95CB2" w:rsidRDefault="00000000">
      <w:pPr>
        <w:pStyle w:val="Nagwek1"/>
      </w:pPr>
      <w:bookmarkStart w:id="21" w:name="staff-declaration"/>
      <w:bookmarkEnd w:id="20"/>
      <w:r>
        <w:t>Staff Declaration</w:t>
      </w:r>
    </w:p>
    <w:p w14:paraId="288173C5" w14:textId="77777777" w:rsidR="00F95CB2" w:rsidRDefault="00000000">
      <w:pPr>
        <w:pStyle w:val="FirstParagraph"/>
      </w:pPr>
      <w:r>
        <w:t>I confirm that I have read and understood the Staff Code of Conduct and agree to follow the expectations outlined within this policy.</w:t>
      </w:r>
    </w:p>
    <w:p w14:paraId="09432715" w14:textId="77777777" w:rsidR="00F95CB2" w:rsidRDefault="00000000">
      <w:pPr>
        <w:pStyle w:val="Tekstpodstawowy"/>
      </w:pPr>
      <w:r>
        <w:t>Name: __________________________________</w:t>
      </w:r>
    </w:p>
    <w:p w14:paraId="703F1449" w14:textId="77777777" w:rsidR="00F95CB2" w:rsidRDefault="00000000">
      <w:pPr>
        <w:pStyle w:val="Tekstpodstawowy"/>
      </w:pPr>
      <w:r>
        <w:t>Position: ________________________________</w:t>
      </w:r>
    </w:p>
    <w:p w14:paraId="3EFA358C" w14:textId="77777777" w:rsidR="00F95CB2" w:rsidRDefault="00000000">
      <w:pPr>
        <w:pStyle w:val="Tekstpodstawowy"/>
      </w:pPr>
      <w:r>
        <w:t>Signature: _______________________________</w:t>
      </w:r>
    </w:p>
    <w:p w14:paraId="1FE50D75" w14:textId="77777777" w:rsidR="00F95CB2" w:rsidRDefault="00000000">
      <w:pPr>
        <w:pStyle w:val="Tekstpodstawowy"/>
      </w:pPr>
      <w:r>
        <w:t>Date: ___________________________________</w:t>
      </w:r>
    </w:p>
    <w:p w14:paraId="314213ED" w14:textId="77777777" w:rsidR="00F95CB2" w:rsidRDefault="00D20950">
      <w:r>
        <w:rPr>
          <w:noProof/>
        </w:rPr>
        <w:pict w14:anchorId="60E105D7">
          <v:rect id="_x0000_i1025" alt="" style="width:451.3pt;height:.05pt;mso-width-percent:0;mso-height-percent:0;mso-width-percent:0;mso-height-percent:0" o:hralign="center" o:hrstd="t" o:hr="t"/>
        </w:pict>
      </w:r>
    </w:p>
    <w:p w14:paraId="4F033D71" w14:textId="77777777" w:rsidR="00F95CB2" w:rsidRDefault="00000000">
      <w:pPr>
        <w:pStyle w:val="Nagwek2"/>
      </w:pPr>
      <w:bookmarkStart w:id="22" w:name="related-policies"/>
      <w:r>
        <w:t>Related Policies</w:t>
      </w:r>
    </w:p>
    <w:p w14:paraId="4A5909CB" w14:textId="77777777" w:rsidR="00F95CB2" w:rsidRDefault="00000000">
      <w:pPr>
        <w:pStyle w:val="Compact"/>
        <w:numPr>
          <w:ilvl w:val="0"/>
          <w:numId w:val="20"/>
        </w:numPr>
      </w:pPr>
      <w:r>
        <w:t>Safeguarding and Child Protection Policy</w:t>
      </w:r>
    </w:p>
    <w:p w14:paraId="54D9803E" w14:textId="77777777" w:rsidR="00F95CB2" w:rsidRDefault="00000000">
      <w:pPr>
        <w:pStyle w:val="Compact"/>
        <w:numPr>
          <w:ilvl w:val="0"/>
          <w:numId w:val="20"/>
        </w:numPr>
      </w:pPr>
      <w:r>
        <w:t>Recruitment and Selection Policy</w:t>
      </w:r>
    </w:p>
    <w:p w14:paraId="3719C003" w14:textId="77777777" w:rsidR="00F95CB2" w:rsidRDefault="00000000">
      <w:pPr>
        <w:pStyle w:val="Compact"/>
        <w:numPr>
          <w:ilvl w:val="0"/>
          <w:numId w:val="20"/>
        </w:numPr>
      </w:pPr>
      <w:r>
        <w:t>Staff Induction Policy</w:t>
      </w:r>
    </w:p>
    <w:p w14:paraId="71E805BC" w14:textId="77777777" w:rsidR="00F95CB2" w:rsidRDefault="00000000">
      <w:pPr>
        <w:pStyle w:val="Compact"/>
        <w:numPr>
          <w:ilvl w:val="0"/>
          <w:numId w:val="20"/>
        </w:numPr>
      </w:pPr>
      <w:r>
        <w:t>Staff Supervision Policy</w:t>
      </w:r>
    </w:p>
    <w:p w14:paraId="6D30E48C" w14:textId="77777777" w:rsidR="00F95CB2" w:rsidRDefault="00000000">
      <w:pPr>
        <w:pStyle w:val="Compact"/>
        <w:numPr>
          <w:ilvl w:val="0"/>
          <w:numId w:val="20"/>
        </w:numPr>
      </w:pPr>
      <w:r>
        <w:t>Whistleblowing Policy</w:t>
      </w:r>
    </w:p>
    <w:p w14:paraId="07BCB43E" w14:textId="77777777" w:rsidR="00F95CB2" w:rsidRDefault="00000000">
      <w:pPr>
        <w:pStyle w:val="Compact"/>
        <w:numPr>
          <w:ilvl w:val="0"/>
          <w:numId w:val="20"/>
        </w:numPr>
      </w:pPr>
      <w:r>
        <w:t>Allegations Against Staff and Volunteers Policy</w:t>
      </w:r>
    </w:p>
    <w:p w14:paraId="6D5B58DB" w14:textId="77777777" w:rsidR="00F95CB2" w:rsidRDefault="00000000">
      <w:pPr>
        <w:pStyle w:val="Compact"/>
        <w:numPr>
          <w:ilvl w:val="0"/>
          <w:numId w:val="20"/>
        </w:numPr>
      </w:pPr>
      <w:r>
        <w:t>Social Media Policy</w:t>
      </w:r>
    </w:p>
    <w:p w14:paraId="646CBB73" w14:textId="77777777" w:rsidR="00F95CB2" w:rsidRDefault="00000000">
      <w:pPr>
        <w:pStyle w:val="Compact"/>
        <w:numPr>
          <w:ilvl w:val="0"/>
          <w:numId w:val="20"/>
        </w:numPr>
      </w:pPr>
      <w:r>
        <w:t>Mobile Phone and Camera Policy</w:t>
      </w:r>
      <w:bookmarkEnd w:id="21"/>
      <w:bookmarkEnd w:id="22"/>
    </w:p>
    <w:sectPr w:rsidR="00F95CB2">
      <w:footnotePr>
        <w:numRestart w:val="eachSect"/>
      </w:footnotePr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BD5A9CA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5C86D9DA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583297233">
    <w:abstractNumId w:val="0"/>
  </w:num>
  <w:num w:numId="2" w16cid:durableId="1670869750">
    <w:abstractNumId w:val="1"/>
  </w:num>
  <w:num w:numId="3" w16cid:durableId="893738643">
    <w:abstractNumId w:val="1"/>
  </w:num>
  <w:num w:numId="4" w16cid:durableId="127020803">
    <w:abstractNumId w:val="1"/>
  </w:num>
  <w:num w:numId="5" w16cid:durableId="1005982959">
    <w:abstractNumId w:val="1"/>
  </w:num>
  <w:num w:numId="6" w16cid:durableId="600838059">
    <w:abstractNumId w:val="1"/>
  </w:num>
  <w:num w:numId="7" w16cid:durableId="1176460153">
    <w:abstractNumId w:val="1"/>
  </w:num>
  <w:num w:numId="8" w16cid:durableId="1187058948">
    <w:abstractNumId w:val="1"/>
  </w:num>
  <w:num w:numId="9" w16cid:durableId="961957230">
    <w:abstractNumId w:val="1"/>
  </w:num>
  <w:num w:numId="10" w16cid:durableId="372729356">
    <w:abstractNumId w:val="1"/>
  </w:num>
  <w:num w:numId="11" w16cid:durableId="1232231390">
    <w:abstractNumId w:val="1"/>
  </w:num>
  <w:num w:numId="12" w16cid:durableId="180437637">
    <w:abstractNumId w:val="1"/>
  </w:num>
  <w:num w:numId="13" w16cid:durableId="1966811028">
    <w:abstractNumId w:val="1"/>
  </w:num>
  <w:num w:numId="14" w16cid:durableId="271671366">
    <w:abstractNumId w:val="1"/>
  </w:num>
  <w:num w:numId="15" w16cid:durableId="1755394722">
    <w:abstractNumId w:val="1"/>
  </w:num>
  <w:num w:numId="16" w16cid:durableId="17589464">
    <w:abstractNumId w:val="1"/>
  </w:num>
  <w:num w:numId="17" w16cid:durableId="2032024626">
    <w:abstractNumId w:val="1"/>
  </w:num>
  <w:num w:numId="18" w16cid:durableId="266348749">
    <w:abstractNumId w:val="1"/>
  </w:num>
  <w:num w:numId="19" w16cid:durableId="101922981">
    <w:abstractNumId w:val="1"/>
  </w:num>
  <w:num w:numId="20" w16cid:durableId="10544274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CB2"/>
    <w:rsid w:val="00700C2E"/>
    <w:rsid w:val="00D20950"/>
    <w:rsid w:val="00F57C6C"/>
    <w:rsid w:val="00F95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82CBDF"/>
  <w15:docId w15:val="{B409817C-EDA6-8A43-8E32-FF9A27ED3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947</Words>
  <Characters>5990</Characters>
  <Application>Microsoft Office Word</Application>
  <DocSecurity>0</DocSecurity>
  <Lines>92</Lines>
  <Paragraphs>25</Paragraphs>
  <ScaleCrop>false</ScaleCrop>
  <Company/>
  <LinksUpToDate>false</LinksUpToDate>
  <CharactersWithSpaces>6912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kaminska</dc:creator>
  <cp:keywords/>
  <cp:lastModifiedBy>iwona kaminska</cp:lastModifiedBy>
  <cp:revision>2</cp:revision>
  <dcterms:created xsi:type="dcterms:W3CDTF">2026-06-11T19:31:00Z</dcterms:created>
  <dcterms:modified xsi:type="dcterms:W3CDTF">2026-06-11T19:31:00Z</dcterms:modified>
</cp:coreProperties>
</file>